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692" w:rsidRDefault="00307692" w:rsidP="00307692">
      <w:pPr>
        <w:ind w:left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Výzva na predloženie cenovej ponuky</w:t>
      </w:r>
    </w:p>
    <w:p w:rsidR="00C40E75" w:rsidRDefault="00C40E75" w:rsidP="00307692">
      <w:pPr>
        <w:ind w:left="426"/>
        <w:jc w:val="center"/>
        <w:outlineLvl w:val="0"/>
        <w:rPr>
          <w:b/>
          <w:sz w:val="28"/>
          <w:szCs w:val="28"/>
        </w:rPr>
      </w:pPr>
    </w:p>
    <w:p w:rsidR="00307692" w:rsidRDefault="00307692" w:rsidP="00307692">
      <w:pPr>
        <w:outlineLvl w:val="0"/>
        <w:rPr>
          <w:b/>
        </w:rPr>
      </w:pPr>
    </w:p>
    <w:p w:rsidR="00307692" w:rsidRDefault="00307692" w:rsidP="00307692">
      <w:pPr>
        <w:jc w:val="center"/>
        <w:rPr>
          <w:i/>
        </w:rPr>
      </w:pPr>
      <w:r>
        <w:rPr>
          <w:i/>
        </w:rPr>
        <w:t xml:space="preserve">v rámci postupu verejného obstarávania podľa § 117 – zadávanie zákaziek z nízkymi hodnotami  zákona č. 343/2015 Z. z. o verejnom obstarávaní a o zmene a doplnení niektorých zákonov. </w:t>
      </w:r>
    </w:p>
    <w:p w:rsidR="00307692" w:rsidRDefault="00307692" w:rsidP="00307692"/>
    <w:p w:rsidR="00307692" w:rsidRPr="00ED2805" w:rsidRDefault="00307692" w:rsidP="00307692">
      <w:pPr>
        <w:numPr>
          <w:ilvl w:val="0"/>
          <w:numId w:val="1"/>
        </w:numPr>
        <w:rPr>
          <w:b/>
        </w:rPr>
      </w:pPr>
      <w:r w:rsidRPr="00ED2805">
        <w:rPr>
          <w:b/>
        </w:rPr>
        <w:t>Identifikácia verejného obstarávateľa:</w:t>
      </w:r>
    </w:p>
    <w:p w:rsidR="00ED2805" w:rsidRPr="00ED2805" w:rsidRDefault="00ED2805" w:rsidP="005F52D5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 w:rsidRPr="00ED2805">
        <w:rPr>
          <w:rFonts w:ascii="Times New Roman" w:hAnsi="Times New Roman"/>
          <w:color w:val="000000"/>
          <w:sz w:val="24"/>
          <w:szCs w:val="24"/>
        </w:rPr>
        <w:t xml:space="preserve">Názov a adresa: </w:t>
      </w:r>
      <w:r w:rsidR="005F52D5" w:rsidRPr="00ED2805">
        <w:rPr>
          <w:rFonts w:ascii="Times New Roman" w:hAnsi="Times New Roman"/>
          <w:color w:val="000000"/>
          <w:sz w:val="24"/>
          <w:szCs w:val="24"/>
        </w:rPr>
        <w:t>Vlastivedné múzeum v</w:t>
      </w:r>
      <w:r w:rsidRPr="00ED2805">
        <w:rPr>
          <w:rFonts w:ascii="Times New Roman" w:hAnsi="Times New Roman"/>
          <w:color w:val="000000"/>
          <w:sz w:val="24"/>
          <w:szCs w:val="24"/>
        </w:rPr>
        <w:t> </w:t>
      </w:r>
      <w:r w:rsidR="005F52D5" w:rsidRPr="00ED2805">
        <w:rPr>
          <w:rFonts w:ascii="Times New Roman" w:hAnsi="Times New Roman"/>
          <w:color w:val="000000"/>
          <w:sz w:val="24"/>
          <w:szCs w:val="24"/>
        </w:rPr>
        <w:t>Hlohovci</w:t>
      </w:r>
      <w:r w:rsidRPr="00ED2805">
        <w:rPr>
          <w:rFonts w:ascii="Times New Roman" w:hAnsi="Times New Roman"/>
          <w:color w:val="000000"/>
          <w:sz w:val="24"/>
          <w:szCs w:val="24"/>
        </w:rPr>
        <w:t>,</w:t>
      </w:r>
      <w:r w:rsidR="005F52D5" w:rsidRPr="00ED28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52D5" w:rsidRPr="00ED2805">
        <w:rPr>
          <w:rFonts w:ascii="Times New Roman" w:hAnsi="Times New Roman"/>
          <w:b/>
          <w:sz w:val="24"/>
          <w:szCs w:val="24"/>
        </w:rPr>
        <w:t xml:space="preserve"> </w:t>
      </w:r>
      <w:r w:rsidR="005F52D5" w:rsidRPr="00ED2805">
        <w:rPr>
          <w:rFonts w:ascii="Times New Roman" w:hAnsi="Times New Roman"/>
          <w:color w:val="000000"/>
          <w:sz w:val="24"/>
          <w:szCs w:val="24"/>
        </w:rPr>
        <w:t xml:space="preserve">Františkánske námestie 1, </w:t>
      </w:r>
    </w:p>
    <w:p w:rsidR="005F52D5" w:rsidRPr="00ED2805" w:rsidRDefault="00ED2805" w:rsidP="005F52D5">
      <w:pPr>
        <w:pStyle w:val="Odsekzoznamu"/>
        <w:rPr>
          <w:rFonts w:ascii="Times New Roman" w:hAnsi="Times New Roman"/>
          <w:sz w:val="24"/>
          <w:szCs w:val="24"/>
        </w:rPr>
      </w:pPr>
      <w:r w:rsidRPr="00ED2805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5F52D5" w:rsidRPr="00ED2805">
        <w:rPr>
          <w:rFonts w:ascii="Times New Roman" w:hAnsi="Times New Roman"/>
          <w:color w:val="000000"/>
          <w:sz w:val="24"/>
          <w:szCs w:val="24"/>
        </w:rPr>
        <w:t>920</w:t>
      </w:r>
      <w:r w:rsidRPr="00ED28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52D5" w:rsidRPr="00ED2805">
        <w:rPr>
          <w:rFonts w:ascii="Times New Roman" w:hAnsi="Times New Roman"/>
          <w:color w:val="000000"/>
          <w:sz w:val="24"/>
          <w:szCs w:val="24"/>
        </w:rPr>
        <w:t>01 HLOHOVEC</w:t>
      </w:r>
    </w:p>
    <w:p w:rsidR="005F52D5" w:rsidRPr="00ED2805" w:rsidRDefault="005F52D5" w:rsidP="005F52D5">
      <w:pPr>
        <w:pStyle w:val="Odsekzoznamu"/>
        <w:tabs>
          <w:tab w:val="left" w:pos="567"/>
          <w:tab w:val="left" w:pos="851"/>
          <w:tab w:val="left" w:pos="4820"/>
        </w:tabs>
        <w:jc w:val="both"/>
        <w:rPr>
          <w:rFonts w:ascii="Times New Roman" w:hAnsi="Times New Roman"/>
          <w:sz w:val="24"/>
          <w:szCs w:val="24"/>
        </w:rPr>
      </w:pPr>
      <w:r w:rsidRPr="00ED2805">
        <w:rPr>
          <w:rFonts w:ascii="Times New Roman" w:hAnsi="Times New Roman"/>
          <w:sz w:val="24"/>
          <w:szCs w:val="24"/>
        </w:rPr>
        <w:t xml:space="preserve">Zastúpený : </w:t>
      </w:r>
      <w:r w:rsidRPr="00ED2805">
        <w:rPr>
          <w:rFonts w:ascii="Times New Roman" w:hAnsi="Times New Roman"/>
          <w:color w:val="000000"/>
          <w:sz w:val="24"/>
          <w:szCs w:val="24"/>
        </w:rPr>
        <w:t xml:space="preserve">Mgr. Jozef Urminský – riaditeľ </w:t>
      </w:r>
    </w:p>
    <w:p w:rsidR="005F52D5" w:rsidRPr="00ED2805" w:rsidRDefault="005F52D5" w:rsidP="005F52D5">
      <w:pPr>
        <w:pStyle w:val="Odsekzoznamu"/>
        <w:rPr>
          <w:rFonts w:ascii="Times New Roman" w:hAnsi="Times New Roman"/>
          <w:sz w:val="24"/>
          <w:szCs w:val="24"/>
        </w:rPr>
      </w:pPr>
      <w:r w:rsidRPr="00ED2805">
        <w:rPr>
          <w:rFonts w:ascii="Times New Roman" w:hAnsi="Times New Roman"/>
          <w:sz w:val="24"/>
          <w:szCs w:val="24"/>
        </w:rPr>
        <w:t>osoby oprávnené na jednanie vo veciach:</w:t>
      </w:r>
    </w:p>
    <w:p w:rsidR="005F52D5" w:rsidRPr="00ED2805" w:rsidRDefault="005F52D5" w:rsidP="005F52D5">
      <w:pPr>
        <w:pStyle w:val="Odsekzoznamu"/>
        <w:rPr>
          <w:rFonts w:ascii="Times New Roman" w:hAnsi="Times New Roman"/>
          <w:sz w:val="24"/>
          <w:szCs w:val="24"/>
        </w:rPr>
      </w:pPr>
      <w:r w:rsidRPr="00ED2805">
        <w:rPr>
          <w:rFonts w:ascii="Times New Roman" w:hAnsi="Times New Roman"/>
          <w:sz w:val="24"/>
          <w:szCs w:val="24"/>
        </w:rPr>
        <w:t>zmluvných  : Mgr. Jozef Urminský – riaditeľ,</w:t>
      </w:r>
    </w:p>
    <w:p w:rsidR="005F52D5" w:rsidRPr="00ED2805" w:rsidRDefault="005F52D5" w:rsidP="005F52D5">
      <w:pPr>
        <w:pStyle w:val="Odsekzoznamu"/>
        <w:rPr>
          <w:rFonts w:ascii="Times New Roman" w:hAnsi="Times New Roman"/>
          <w:sz w:val="24"/>
          <w:szCs w:val="24"/>
        </w:rPr>
      </w:pPr>
      <w:r w:rsidRPr="00ED2805">
        <w:rPr>
          <w:rFonts w:ascii="Times New Roman" w:hAnsi="Times New Roman"/>
          <w:sz w:val="24"/>
          <w:szCs w:val="24"/>
        </w:rPr>
        <w:t xml:space="preserve">technických: Mgr. Jozef Urminský – riaditeľ, </w:t>
      </w:r>
    </w:p>
    <w:p w:rsidR="005F52D5" w:rsidRPr="00ED2805" w:rsidRDefault="005F52D5" w:rsidP="005F52D5">
      <w:pPr>
        <w:pStyle w:val="Odsekzoznamu"/>
        <w:rPr>
          <w:rFonts w:ascii="Times New Roman" w:hAnsi="Times New Roman"/>
          <w:sz w:val="24"/>
          <w:szCs w:val="24"/>
        </w:rPr>
      </w:pPr>
      <w:r w:rsidRPr="00ED2805">
        <w:rPr>
          <w:rFonts w:ascii="Times New Roman" w:hAnsi="Times New Roman"/>
          <w:sz w:val="24"/>
          <w:szCs w:val="24"/>
        </w:rPr>
        <w:t>bankové spojenie: štátna pokladnica</w:t>
      </w:r>
    </w:p>
    <w:p w:rsidR="005F52D5" w:rsidRPr="00ED2805" w:rsidRDefault="005F52D5" w:rsidP="005F52D5">
      <w:pPr>
        <w:pStyle w:val="Odsekzoznamu"/>
        <w:rPr>
          <w:rFonts w:ascii="Times New Roman" w:hAnsi="Times New Roman"/>
          <w:sz w:val="24"/>
          <w:szCs w:val="24"/>
        </w:rPr>
      </w:pPr>
      <w:r w:rsidRPr="00ED2805">
        <w:rPr>
          <w:rFonts w:ascii="Times New Roman" w:hAnsi="Times New Roman"/>
          <w:sz w:val="24"/>
          <w:szCs w:val="24"/>
        </w:rPr>
        <w:t>IBAN: SK 19 8180 000000 70 00 49 0806</w:t>
      </w:r>
    </w:p>
    <w:p w:rsidR="005F52D5" w:rsidRPr="00ED2805" w:rsidRDefault="005F52D5" w:rsidP="005F52D5">
      <w:pPr>
        <w:pStyle w:val="Odsekzoznamu"/>
        <w:tabs>
          <w:tab w:val="left" w:pos="567"/>
          <w:tab w:val="left" w:pos="851"/>
          <w:tab w:val="left" w:pos="4820"/>
        </w:tabs>
        <w:rPr>
          <w:rFonts w:ascii="Times New Roman" w:hAnsi="Times New Roman"/>
          <w:sz w:val="24"/>
          <w:szCs w:val="24"/>
        </w:rPr>
      </w:pPr>
      <w:r w:rsidRPr="00ED2805">
        <w:rPr>
          <w:rFonts w:ascii="Times New Roman" w:hAnsi="Times New Roman"/>
          <w:sz w:val="24"/>
          <w:szCs w:val="24"/>
        </w:rPr>
        <w:t xml:space="preserve">IČO:  </w:t>
      </w:r>
      <w:r w:rsidRPr="00ED2805">
        <w:rPr>
          <w:rFonts w:ascii="Times New Roman" w:hAnsi="Times New Roman"/>
          <w:color w:val="000000"/>
          <w:sz w:val="24"/>
          <w:szCs w:val="24"/>
        </w:rPr>
        <w:t>36086975</w:t>
      </w:r>
    </w:p>
    <w:p w:rsidR="005F52D5" w:rsidRPr="00ED2805" w:rsidRDefault="005F52D5" w:rsidP="005F52D5">
      <w:pPr>
        <w:pStyle w:val="Odsekzoznamu"/>
        <w:tabs>
          <w:tab w:val="left" w:pos="567"/>
          <w:tab w:val="left" w:pos="851"/>
          <w:tab w:val="left" w:pos="4820"/>
        </w:tabs>
        <w:rPr>
          <w:rFonts w:ascii="Times New Roman" w:hAnsi="Times New Roman"/>
          <w:sz w:val="24"/>
          <w:szCs w:val="24"/>
        </w:rPr>
      </w:pPr>
      <w:r w:rsidRPr="00ED2805">
        <w:rPr>
          <w:rFonts w:ascii="Times New Roman" w:hAnsi="Times New Roman"/>
          <w:sz w:val="24"/>
          <w:szCs w:val="24"/>
        </w:rPr>
        <w:t xml:space="preserve">DIČ: </w:t>
      </w:r>
      <w:r w:rsidRPr="00ED2805">
        <w:rPr>
          <w:rFonts w:ascii="Times New Roman" w:hAnsi="Times New Roman"/>
          <w:color w:val="000000"/>
          <w:sz w:val="24"/>
          <w:szCs w:val="24"/>
        </w:rPr>
        <w:t xml:space="preserve"> 2021423767</w:t>
      </w:r>
    </w:p>
    <w:p w:rsidR="005F52D5" w:rsidRPr="00ED2805" w:rsidRDefault="005F52D5" w:rsidP="005F52D5">
      <w:pPr>
        <w:pStyle w:val="Odsekzoznamu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ED2805">
        <w:rPr>
          <w:rFonts w:ascii="Times New Roman" w:hAnsi="Times New Roman"/>
          <w:color w:val="000000"/>
          <w:sz w:val="24"/>
          <w:szCs w:val="24"/>
        </w:rPr>
        <w:t>Tel: 033/7300337</w:t>
      </w:r>
    </w:p>
    <w:p w:rsidR="005F52D5" w:rsidRPr="00ED2805" w:rsidRDefault="005F52D5" w:rsidP="005F52D5">
      <w:pPr>
        <w:pStyle w:val="Odsekzoznamu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ED2805">
        <w:rPr>
          <w:rFonts w:ascii="Times New Roman" w:hAnsi="Times New Roman"/>
          <w:color w:val="000000"/>
          <w:sz w:val="24"/>
          <w:szCs w:val="24"/>
        </w:rPr>
        <w:t>email: vmh@zupa-tt.sk</w:t>
      </w:r>
    </w:p>
    <w:p w:rsidR="00307692" w:rsidRPr="00ED2805" w:rsidRDefault="00307692" w:rsidP="00307692">
      <w:pPr>
        <w:tabs>
          <w:tab w:val="num" w:pos="720"/>
        </w:tabs>
        <w:ind w:hanging="360"/>
        <w:rPr>
          <w:b/>
        </w:rPr>
      </w:pPr>
      <w:r w:rsidRPr="00ED2805">
        <w:rPr>
          <w:b/>
        </w:rPr>
        <w:t xml:space="preserve">            2.  Predmet zákazky:</w:t>
      </w:r>
    </w:p>
    <w:p w:rsidR="00307692" w:rsidRPr="00ED2805" w:rsidRDefault="00307692" w:rsidP="00307692">
      <w:pPr>
        <w:tabs>
          <w:tab w:val="num" w:pos="709"/>
        </w:tabs>
        <w:ind w:left="709" w:hanging="360"/>
        <w:jc w:val="both"/>
      </w:pPr>
      <w:r w:rsidRPr="00ED2805">
        <w:t xml:space="preserve">     </w:t>
      </w:r>
      <w:r w:rsidR="00ED2805" w:rsidRPr="00ED2805">
        <w:rPr>
          <w:bCs/>
        </w:rPr>
        <w:t>Rekonštrukcia objektu Robotnícky dom – II. etapa</w:t>
      </w:r>
    </w:p>
    <w:p w:rsidR="00ED2805" w:rsidRPr="00ED2805" w:rsidRDefault="00ED2805" w:rsidP="00ED2805">
      <w:pPr>
        <w:tabs>
          <w:tab w:val="num" w:pos="720"/>
        </w:tabs>
        <w:ind w:left="360" w:hanging="360"/>
        <w:jc w:val="both"/>
      </w:pPr>
      <w:r w:rsidRPr="00ED2805">
        <w:t xml:space="preserve">           Kód CPV: </w:t>
      </w:r>
    </w:p>
    <w:p w:rsidR="00ED2805" w:rsidRPr="00ED2805" w:rsidRDefault="00ED2805" w:rsidP="00ED2805">
      <w:pPr>
        <w:tabs>
          <w:tab w:val="num" w:pos="720"/>
        </w:tabs>
        <w:ind w:left="360" w:hanging="360"/>
        <w:jc w:val="both"/>
      </w:pPr>
      <w:r w:rsidRPr="00ED2805">
        <w:t xml:space="preserve">              45212313-3 Stavebné práce na múzeách</w:t>
      </w:r>
    </w:p>
    <w:p w:rsidR="00ED2805" w:rsidRPr="00ED2805" w:rsidRDefault="00ED2805" w:rsidP="00ED2805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ED2805">
        <w:rPr>
          <w:rFonts w:ascii="Times New Roman" w:hAnsi="Times New Roman"/>
          <w:sz w:val="24"/>
          <w:szCs w:val="24"/>
        </w:rPr>
        <w:t xml:space="preserve">              45200000-9 Práce na kompletnej alebo čiastočnej stavbe a práce inžinierskych </w:t>
      </w:r>
    </w:p>
    <w:p w:rsidR="00ED2805" w:rsidRPr="00ED2805" w:rsidRDefault="00ED2805" w:rsidP="00ED2805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ED2805">
        <w:rPr>
          <w:rFonts w:ascii="Times New Roman" w:hAnsi="Times New Roman"/>
          <w:sz w:val="24"/>
          <w:szCs w:val="24"/>
        </w:rPr>
        <w:t xml:space="preserve">                                 stavieb</w:t>
      </w:r>
    </w:p>
    <w:p w:rsidR="00ED2805" w:rsidRPr="00ED2805" w:rsidRDefault="00ED2805" w:rsidP="00ED2805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ED2805">
        <w:rPr>
          <w:rFonts w:ascii="Times New Roman" w:hAnsi="Times New Roman"/>
          <w:sz w:val="24"/>
          <w:szCs w:val="24"/>
        </w:rPr>
        <w:t xml:space="preserve">              45310000-3 elektroinštalačné práce</w:t>
      </w:r>
    </w:p>
    <w:p w:rsidR="00307692" w:rsidRPr="00ED2805" w:rsidRDefault="00ED2805" w:rsidP="00ED2805">
      <w:pPr>
        <w:pStyle w:val="Odsekzoznamu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ED2805">
        <w:rPr>
          <w:rFonts w:ascii="Times New Roman" w:hAnsi="Times New Roman"/>
          <w:sz w:val="24"/>
          <w:szCs w:val="24"/>
        </w:rPr>
        <w:t xml:space="preserve">             </w:t>
      </w:r>
      <w:r w:rsidRPr="00ED2805">
        <w:rPr>
          <w:rStyle w:val="green1"/>
          <w:rFonts w:ascii="Times New Roman" w:hAnsi="Times New Roman"/>
          <w:sz w:val="24"/>
          <w:szCs w:val="24"/>
        </w:rPr>
        <w:t xml:space="preserve"> </w:t>
      </w:r>
      <w:r w:rsidRPr="00ED2805">
        <w:rPr>
          <w:rStyle w:val="green1"/>
          <w:rFonts w:ascii="Times New Roman" w:hAnsi="Times New Roman"/>
          <w:color w:val="auto"/>
          <w:sz w:val="24"/>
          <w:szCs w:val="24"/>
        </w:rPr>
        <w:t>45111200-0  Úprava staveniska a </w:t>
      </w:r>
      <w:proofErr w:type="spellStart"/>
      <w:r w:rsidRPr="00ED2805">
        <w:rPr>
          <w:rStyle w:val="green1"/>
          <w:rFonts w:ascii="Times New Roman" w:hAnsi="Times New Roman"/>
          <w:color w:val="auto"/>
          <w:sz w:val="24"/>
          <w:szCs w:val="24"/>
        </w:rPr>
        <w:t>vyčisťovacie</w:t>
      </w:r>
      <w:proofErr w:type="spellEnd"/>
      <w:r w:rsidRPr="00ED2805">
        <w:rPr>
          <w:rStyle w:val="green1"/>
          <w:rFonts w:ascii="Times New Roman" w:hAnsi="Times New Roman"/>
          <w:color w:val="auto"/>
          <w:sz w:val="24"/>
          <w:szCs w:val="24"/>
        </w:rPr>
        <w:t xml:space="preserve"> práce</w:t>
      </w:r>
    </w:p>
    <w:p w:rsidR="00307692" w:rsidRPr="00ED2805" w:rsidRDefault="00307692" w:rsidP="00307692">
      <w:pPr>
        <w:numPr>
          <w:ilvl w:val="0"/>
          <w:numId w:val="2"/>
        </w:numPr>
        <w:ind w:left="567" w:hanging="283"/>
        <w:jc w:val="both"/>
      </w:pPr>
      <w:r w:rsidRPr="00ED2805">
        <w:rPr>
          <w:b/>
        </w:rPr>
        <w:t>Opis predmetu zákazky</w:t>
      </w:r>
      <w:r w:rsidRPr="00ED2805">
        <w:t>:</w:t>
      </w:r>
    </w:p>
    <w:p w:rsidR="00ED2805" w:rsidRPr="00ED2805" w:rsidRDefault="00ED2805" w:rsidP="00ED2805">
      <w:pPr>
        <w:pStyle w:val="Zkladntext"/>
        <w:numPr>
          <w:ilvl w:val="1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ED2805">
        <w:rPr>
          <w:rFonts w:cs="Times New Roman"/>
          <w:szCs w:val="24"/>
        </w:rPr>
        <w:t xml:space="preserve">Predmetom zákazky  je realizácia zmeny stavby: </w:t>
      </w:r>
      <w:r w:rsidRPr="00ED2805">
        <w:rPr>
          <w:rFonts w:cs="Times New Roman"/>
          <w:b/>
          <w:szCs w:val="24"/>
        </w:rPr>
        <w:t xml:space="preserve">„ </w:t>
      </w:r>
      <w:r w:rsidRPr="00ED2805">
        <w:rPr>
          <w:rFonts w:cs="Times New Roman"/>
          <w:bCs/>
          <w:szCs w:val="24"/>
        </w:rPr>
        <w:t xml:space="preserve">Rekonštrukcia objektu Robotnícky dom – III. etapa“ </w:t>
      </w:r>
      <w:r w:rsidRPr="00ED2805">
        <w:rPr>
          <w:rFonts w:cs="Times New Roman"/>
          <w:b/>
          <w:szCs w:val="24"/>
        </w:rPr>
        <w:t xml:space="preserve"> </w:t>
      </w:r>
      <w:r w:rsidRPr="00ED2805">
        <w:rPr>
          <w:rFonts w:cs="Times New Roman"/>
          <w:szCs w:val="24"/>
        </w:rPr>
        <w:t>( ďalej len „dielo“ ).</w:t>
      </w:r>
      <w:r w:rsidRPr="00ED2805">
        <w:rPr>
          <w:rFonts w:cs="Times New Roman"/>
          <w:b/>
          <w:szCs w:val="24"/>
        </w:rPr>
        <w:t xml:space="preserve"> </w:t>
      </w:r>
      <w:r w:rsidRPr="00ED2805">
        <w:rPr>
          <w:rFonts w:cs="Times New Roman"/>
          <w:szCs w:val="24"/>
        </w:rPr>
        <w:t xml:space="preserve">Rekonštrukcia objektu </w:t>
      </w:r>
      <w:r w:rsidRPr="00ED2805">
        <w:rPr>
          <w:rFonts w:cs="Times New Roman"/>
          <w:bCs/>
          <w:szCs w:val="24"/>
        </w:rPr>
        <w:t xml:space="preserve"> predstavuje </w:t>
      </w:r>
      <w:r w:rsidRPr="00ED2805">
        <w:rPr>
          <w:rFonts w:cs="Times New Roman"/>
          <w:szCs w:val="24"/>
        </w:rPr>
        <w:t xml:space="preserve">realizáciu stavebných prác na objekte  Robotníckeho domu  v zmysle nezrealizovaných častí projektu stavby pre realizáciu  „ Prestavba a dostavba výstavnej siene Robotníckeho domu Vlastivedného múzea v Hlohovci, vypracovanej podľa autora projektu Akad. Arch. Petra </w:t>
      </w:r>
      <w:proofErr w:type="spellStart"/>
      <w:r w:rsidRPr="00ED2805">
        <w:rPr>
          <w:rFonts w:cs="Times New Roman"/>
          <w:szCs w:val="24"/>
        </w:rPr>
        <w:t>Černušáka</w:t>
      </w:r>
      <w:proofErr w:type="spellEnd"/>
      <w:r w:rsidRPr="00ED2805">
        <w:rPr>
          <w:rFonts w:cs="Times New Roman"/>
          <w:szCs w:val="24"/>
        </w:rPr>
        <w:t>, máj 2017. Tretia etapa predstavuje ukončenie rekonštrukcie objektu realizovaním  nasledovných objektov  stavby:</w:t>
      </w:r>
    </w:p>
    <w:p w:rsidR="00ED2805" w:rsidRPr="00ED2805" w:rsidRDefault="00ED2805" w:rsidP="00ED2805">
      <w:pPr>
        <w:pStyle w:val="Zkladntex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ED2805">
        <w:rPr>
          <w:rFonts w:cs="Times New Roman"/>
          <w:szCs w:val="24"/>
        </w:rPr>
        <w:t>-  oplotenie, vstupné brány a spevnené plochy,</w:t>
      </w:r>
    </w:p>
    <w:p w:rsidR="00ED2805" w:rsidRPr="00ED2805" w:rsidRDefault="00ED2805" w:rsidP="00ED2805">
      <w:pPr>
        <w:pStyle w:val="Zkladntex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ED2805">
        <w:rPr>
          <w:rFonts w:cs="Times New Roman"/>
          <w:szCs w:val="24"/>
        </w:rPr>
        <w:t xml:space="preserve">-  prízemie ( úprava povrchov podláh a schodísk, dlažby a zábradlie schodísk ), </w:t>
      </w:r>
    </w:p>
    <w:p w:rsidR="00ED2805" w:rsidRPr="00ED2805" w:rsidRDefault="00ED2805" w:rsidP="00ED2805">
      <w:pPr>
        <w:pStyle w:val="Zkladntex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ED2805">
        <w:rPr>
          <w:rFonts w:cs="Times New Roman"/>
          <w:szCs w:val="24"/>
        </w:rPr>
        <w:t>-  slaboprúdové rozvody ( oznamovacie a zabezpečovacie zariadenia),</w:t>
      </w:r>
    </w:p>
    <w:p w:rsidR="00ED2805" w:rsidRPr="00ED2805" w:rsidRDefault="00ED2805" w:rsidP="00ED2805">
      <w:pPr>
        <w:pStyle w:val="Zkladntex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ED2805">
        <w:rPr>
          <w:rFonts w:cs="Times New Roman"/>
          <w:szCs w:val="24"/>
        </w:rPr>
        <w:t>-  elektroinštalácia a bleskozvod  ( ukončenie bleskozvodu ),</w:t>
      </w:r>
    </w:p>
    <w:p w:rsidR="00ED2805" w:rsidRPr="00ED2805" w:rsidRDefault="00ED2805" w:rsidP="00ED2805">
      <w:pPr>
        <w:pStyle w:val="Zkladntex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ED2805">
        <w:rPr>
          <w:rFonts w:cs="Times New Roman"/>
          <w:szCs w:val="24"/>
        </w:rPr>
        <w:t>-  likvidácia súboru odpadov.</w:t>
      </w:r>
    </w:p>
    <w:p w:rsidR="00ED2805" w:rsidRPr="00ED2805" w:rsidRDefault="00ED2805" w:rsidP="00ED2805">
      <w:pPr>
        <w:ind w:left="709"/>
        <w:jc w:val="both"/>
        <w:rPr>
          <w:lang w:eastAsia="sk-SK"/>
        </w:rPr>
      </w:pPr>
      <w:r w:rsidRPr="00ED2805">
        <w:rPr>
          <w:lang w:eastAsia="sk-SK"/>
        </w:rPr>
        <w:t xml:space="preserve">Podrobný rozsah rekonštrukcie je uvedený v  </w:t>
      </w:r>
      <w:r w:rsidRPr="00ED2805">
        <w:t>priloženom výkaze výmeru, ktorý tvorí prílohu č.1 tejto výzvy a PD, ktorá je prílohou č. 2 tejto výzvy.</w:t>
      </w:r>
    </w:p>
    <w:p w:rsidR="00ED2805" w:rsidRPr="00ED2805" w:rsidRDefault="00ED2805" w:rsidP="00ED2805">
      <w:pPr>
        <w:pStyle w:val="Zkladntext"/>
        <w:ind w:left="360"/>
        <w:rPr>
          <w:rFonts w:cs="Times New Roman"/>
          <w:szCs w:val="24"/>
        </w:rPr>
      </w:pPr>
      <w:r w:rsidRPr="00ED2805">
        <w:rPr>
          <w:rFonts w:cs="Times New Roman"/>
          <w:b/>
          <w:szCs w:val="24"/>
        </w:rPr>
        <w:lastRenderedPageBreak/>
        <w:t xml:space="preserve">                              </w:t>
      </w:r>
    </w:p>
    <w:p w:rsidR="00307692" w:rsidRPr="00ED2805" w:rsidRDefault="00816105" w:rsidP="001C4594">
      <w:pPr>
        <w:ind w:left="709"/>
      </w:pPr>
      <w:r w:rsidRPr="00ED2805">
        <w:t>Verejný obstarávateľ odporúča o</w:t>
      </w:r>
      <w:r w:rsidR="00307692" w:rsidRPr="00ED2805">
        <w:t>bhliadk</w:t>
      </w:r>
      <w:r w:rsidRPr="00ED2805">
        <w:t>u</w:t>
      </w:r>
      <w:r w:rsidR="00307692" w:rsidRPr="00ED2805">
        <w:t xml:space="preserve"> miesta realizácie. Kontaktná osoba podľa b</w:t>
      </w:r>
      <w:r w:rsidR="001C4594" w:rsidRPr="00ED2805">
        <w:t>o</w:t>
      </w:r>
      <w:r w:rsidR="00307692" w:rsidRPr="00ED2805">
        <w:t>du 1.</w:t>
      </w:r>
    </w:p>
    <w:p w:rsidR="001C4594" w:rsidRPr="00ED2805" w:rsidRDefault="001C4594" w:rsidP="001C4594">
      <w:pPr>
        <w:ind w:left="709"/>
      </w:pPr>
    </w:p>
    <w:p w:rsidR="00307692" w:rsidRPr="00ED2805" w:rsidRDefault="00307692" w:rsidP="00307692">
      <w:pPr>
        <w:jc w:val="both"/>
        <w:rPr>
          <w:b/>
        </w:rPr>
      </w:pPr>
      <w:r w:rsidRPr="00ED2805">
        <w:rPr>
          <w:b/>
        </w:rPr>
        <w:t xml:space="preserve">      4.</w:t>
      </w:r>
      <w:r w:rsidRPr="00ED2805">
        <w:rPr>
          <w:b/>
        </w:rPr>
        <w:tab/>
        <w:t>Miesto a termín poskytnutia služby:</w:t>
      </w:r>
    </w:p>
    <w:p w:rsidR="00ED2805" w:rsidRPr="00ED2805" w:rsidRDefault="00307692" w:rsidP="00ED2805">
      <w:pPr>
        <w:ind w:firstLine="360"/>
      </w:pPr>
      <w:r w:rsidRPr="00ED2805">
        <w:t xml:space="preserve">      Miesto:  </w:t>
      </w:r>
      <w:r w:rsidR="00ED2805" w:rsidRPr="00ED2805">
        <w:t xml:space="preserve">Vlastivedné múzeum Hlohovec , Robotnícky dom, Rázusova 6, Hlohovec.  </w:t>
      </w:r>
    </w:p>
    <w:p w:rsidR="00307692" w:rsidRPr="00ED2805" w:rsidRDefault="00307692" w:rsidP="00307692">
      <w:pPr>
        <w:ind w:firstLine="360"/>
        <w:rPr>
          <w:color w:val="FF0000"/>
        </w:rPr>
      </w:pPr>
      <w:r w:rsidRPr="00ED2805">
        <w:t xml:space="preserve">      Termín dodania </w:t>
      </w:r>
      <w:r w:rsidR="00FF451F" w:rsidRPr="00ED2805">
        <w:t>stavebných prác</w:t>
      </w:r>
      <w:r w:rsidRPr="00ED2805">
        <w:t xml:space="preserve">: </w:t>
      </w:r>
      <w:r w:rsidR="00816105" w:rsidRPr="00ED2805">
        <w:t xml:space="preserve"> 6</w:t>
      </w:r>
      <w:r w:rsidR="00ED2805">
        <w:t>0</w:t>
      </w:r>
      <w:r w:rsidR="00816105" w:rsidRPr="00ED2805">
        <w:t xml:space="preserve"> dní od účinnosti zmluvy o dielo.</w:t>
      </w:r>
    </w:p>
    <w:p w:rsidR="00307692" w:rsidRPr="00ED2805" w:rsidRDefault="00307692" w:rsidP="00307692">
      <w:pPr>
        <w:jc w:val="both"/>
        <w:rPr>
          <w:b/>
          <w:i/>
          <w:color w:val="FF6600"/>
        </w:rPr>
      </w:pPr>
    </w:p>
    <w:p w:rsidR="00307692" w:rsidRPr="00ED2805" w:rsidRDefault="00307692" w:rsidP="00307692">
      <w:pPr>
        <w:ind w:left="360"/>
        <w:jc w:val="both"/>
        <w:rPr>
          <w:b/>
        </w:rPr>
      </w:pPr>
      <w:r w:rsidRPr="00ED2805">
        <w:rPr>
          <w:b/>
        </w:rPr>
        <w:t>5.   Komplexnosť dodávky:</w:t>
      </w:r>
    </w:p>
    <w:p w:rsidR="00307692" w:rsidRPr="00ED2805" w:rsidRDefault="00307692" w:rsidP="00307692">
      <w:pPr>
        <w:ind w:left="360"/>
        <w:jc w:val="both"/>
        <w:outlineLvl w:val="0"/>
      </w:pPr>
      <w:r w:rsidRPr="00ED2805">
        <w:t xml:space="preserve">      Uchádzač predloží ponuku na celý predmet zákazky.</w:t>
      </w:r>
    </w:p>
    <w:p w:rsidR="00307692" w:rsidRPr="00ED2805" w:rsidRDefault="00307692" w:rsidP="00307692">
      <w:pPr>
        <w:jc w:val="both"/>
      </w:pPr>
    </w:p>
    <w:p w:rsidR="00307692" w:rsidRPr="00ED2805" w:rsidRDefault="00307692" w:rsidP="00307692">
      <w:pPr>
        <w:numPr>
          <w:ilvl w:val="0"/>
          <w:numId w:val="3"/>
        </w:numPr>
        <w:jc w:val="both"/>
        <w:rPr>
          <w:b/>
          <w:color w:val="FF6600"/>
        </w:rPr>
      </w:pPr>
      <w:r w:rsidRPr="00ED2805">
        <w:rPr>
          <w:b/>
        </w:rPr>
        <w:t xml:space="preserve">Predpokladaná hodnota zákazky: </w:t>
      </w:r>
      <w:r w:rsidR="00ED2805" w:rsidRPr="00ED2805">
        <w:t>47 253,50</w:t>
      </w:r>
      <w:r w:rsidR="00F92460" w:rsidRPr="00ED2805">
        <w:t xml:space="preserve"> € bez</w:t>
      </w:r>
      <w:r w:rsidRPr="00ED2805">
        <w:t xml:space="preserve"> DPH          </w:t>
      </w:r>
    </w:p>
    <w:p w:rsidR="00307692" w:rsidRPr="00ED2805" w:rsidRDefault="00307692" w:rsidP="00307692">
      <w:pPr>
        <w:jc w:val="both"/>
        <w:rPr>
          <w:b/>
        </w:rPr>
      </w:pPr>
    </w:p>
    <w:p w:rsidR="00307692" w:rsidRPr="00ED2805" w:rsidRDefault="00307692" w:rsidP="00307692">
      <w:pPr>
        <w:ind w:left="709" w:hanging="349"/>
        <w:jc w:val="both"/>
      </w:pPr>
      <w:r w:rsidRPr="00ED2805">
        <w:rPr>
          <w:b/>
        </w:rPr>
        <w:t xml:space="preserve">7. </w:t>
      </w:r>
      <w:r w:rsidRPr="00ED2805">
        <w:rPr>
          <w:b/>
        </w:rPr>
        <w:tab/>
        <w:t>Lehota na predkladanie ponúk:</w:t>
      </w:r>
    </w:p>
    <w:p w:rsidR="00307692" w:rsidRPr="00ED2805" w:rsidRDefault="00307692" w:rsidP="00307692">
      <w:pPr>
        <w:ind w:left="709" w:hanging="1"/>
        <w:jc w:val="both"/>
      </w:pPr>
      <w:r w:rsidRPr="00ED2805">
        <w:t>Do</w:t>
      </w:r>
      <w:r w:rsidRPr="00ED2805">
        <w:rPr>
          <w:color w:val="FF0000"/>
        </w:rPr>
        <w:t xml:space="preserve"> </w:t>
      </w:r>
      <w:r w:rsidR="00357A7B" w:rsidRPr="00357A7B">
        <w:rPr>
          <w:b/>
          <w:bCs/>
          <w:color w:val="000000" w:themeColor="text1"/>
        </w:rPr>
        <w:t>29</w:t>
      </w:r>
      <w:r w:rsidR="00492B1F" w:rsidRPr="00357A7B">
        <w:rPr>
          <w:b/>
          <w:bCs/>
          <w:color w:val="000000" w:themeColor="text1"/>
        </w:rPr>
        <w:t>.0</w:t>
      </w:r>
      <w:r w:rsidR="00082048" w:rsidRPr="00357A7B">
        <w:rPr>
          <w:b/>
          <w:bCs/>
          <w:color w:val="000000" w:themeColor="text1"/>
        </w:rPr>
        <w:t>5</w:t>
      </w:r>
      <w:r w:rsidR="00492B1F" w:rsidRPr="00357A7B">
        <w:rPr>
          <w:b/>
          <w:bCs/>
          <w:color w:val="000000" w:themeColor="text1"/>
        </w:rPr>
        <w:t>.2020</w:t>
      </w:r>
      <w:r w:rsidR="00492B1F" w:rsidRPr="00357A7B">
        <w:rPr>
          <w:color w:val="000000" w:themeColor="text1"/>
        </w:rPr>
        <w:t xml:space="preserve"> </w:t>
      </w:r>
      <w:r w:rsidR="004A5DF4" w:rsidRPr="00357A7B">
        <w:rPr>
          <w:color w:val="000000" w:themeColor="text1"/>
        </w:rPr>
        <w:t>.</w:t>
      </w:r>
      <w:r w:rsidRPr="00357A7B">
        <w:rPr>
          <w:color w:val="000000" w:themeColor="text1"/>
        </w:rPr>
        <w:t xml:space="preserve"> </w:t>
      </w:r>
      <w:r w:rsidRPr="00ED2805">
        <w:t xml:space="preserve">do </w:t>
      </w:r>
      <w:r w:rsidR="004A5DF4" w:rsidRPr="00ED2805">
        <w:t>.</w:t>
      </w:r>
      <w:r w:rsidR="00492B1F" w:rsidRPr="00ED2805">
        <w:t xml:space="preserve">9.45 </w:t>
      </w:r>
      <w:r w:rsidRPr="00ED2805">
        <w:t xml:space="preserve"> hod. na podateľňu Úradu Trnavského samosprávneho kraja, Starohájska č.10, 917 01 Trnava v zalepenej obálke s heslom: </w:t>
      </w:r>
      <w:r w:rsidR="00082048">
        <w:t xml:space="preserve">Rekonštrukcia objektu Robotnícky dom – III. Etapa </w:t>
      </w:r>
      <w:r w:rsidRPr="00ED2805">
        <w:t xml:space="preserve"> - súťaž – „NEOTVÁRAŤ“.</w:t>
      </w:r>
    </w:p>
    <w:p w:rsidR="00307692" w:rsidRPr="00ED2805" w:rsidRDefault="00307692" w:rsidP="00307692">
      <w:pPr>
        <w:ind w:left="360"/>
        <w:jc w:val="both"/>
        <w:rPr>
          <w:b/>
        </w:rPr>
      </w:pPr>
    </w:p>
    <w:p w:rsidR="00307692" w:rsidRDefault="00307692" w:rsidP="00307692">
      <w:pPr>
        <w:ind w:left="360"/>
        <w:jc w:val="both"/>
        <w:rPr>
          <w:b/>
        </w:rPr>
      </w:pPr>
    </w:p>
    <w:p w:rsidR="00307692" w:rsidRDefault="00307692" w:rsidP="00307692">
      <w:pPr>
        <w:ind w:left="360"/>
        <w:jc w:val="both"/>
        <w:rPr>
          <w:b/>
        </w:rPr>
      </w:pPr>
      <w:r>
        <w:rPr>
          <w:b/>
        </w:rPr>
        <w:t xml:space="preserve">8.  Otváranie obálok s ponukami: </w:t>
      </w:r>
    </w:p>
    <w:p w:rsidR="00307692" w:rsidRDefault="00307692" w:rsidP="00307692">
      <w:pPr>
        <w:ind w:left="709" w:hanging="349"/>
        <w:jc w:val="both"/>
      </w:pPr>
      <w:r>
        <w:t xml:space="preserve">     Dňa </w:t>
      </w:r>
      <w:r w:rsidR="00357A7B" w:rsidRPr="00357A7B">
        <w:rPr>
          <w:b/>
          <w:bCs/>
          <w:color w:val="000000" w:themeColor="text1"/>
        </w:rPr>
        <w:t>29</w:t>
      </w:r>
      <w:r w:rsidR="00816105" w:rsidRPr="00357A7B">
        <w:rPr>
          <w:b/>
          <w:bCs/>
          <w:color w:val="000000" w:themeColor="text1"/>
        </w:rPr>
        <w:t>.0</w:t>
      </w:r>
      <w:r w:rsidR="00082048" w:rsidRPr="00357A7B">
        <w:rPr>
          <w:b/>
          <w:bCs/>
          <w:color w:val="000000" w:themeColor="text1"/>
        </w:rPr>
        <w:t>5</w:t>
      </w:r>
      <w:r w:rsidR="00816105" w:rsidRPr="00357A7B">
        <w:rPr>
          <w:b/>
          <w:bCs/>
          <w:color w:val="000000" w:themeColor="text1"/>
        </w:rPr>
        <w:t>.2020</w:t>
      </w:r>
      <w:r w:rsidR="004A5DF4" w:rsidRPr="00357A7B">
        <w:rPr>
          <w:b/>
          <w:bCs/>
          <w:color w:val="000000" w:themeColor="text1"/>
        </w:rPr>
        <w:t>.</w:t>
      </w:r>
      <w:r>
        <w:t xml:space="preserve">  o</w:t>
      </w:r>
      <w:r w:rsidR="00492B1F">
        <w:t xml:space="preserve"> 10.00 hod </w:t>
      </w:r>
      <w:r>
        <w:t xml:space="preserve"> na adrese Trnavský samosprávny kraj, Starohájska č.10, 917 01 Trnava</w:t>
      </w:r>
      <w:r w:rsidR="00492B1F">
        <w:t xml:space="preserve">, </w:t>
      </w:r>
      <w:proofErr w:type="spellStart"/>
      <w:r w:rsidR="00492B1F">
        <w:t>kan.č</w:t>
      </w:r>
      <w:proofErr w:type="spellEnd"/>
      <w:r w:rsidR="00492B1F">
        <w:t>. 208</w:t>
      </w:r>
      <w:r>
        <w:t>.</w:t>
      </w:r>
    </w:p>
    <w:p w:rsidR="00307692" w:rsidRDefault="00307692" w:rsidP="00307692">
      <w:pPr>
        <w:jc w:val="both"/>
      </w:pPr>
    </w:p>
    <w:p w:rsidR="00307692" w:rsidRDefault="00307692" w:rsidP="0030769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Podmienky financovania predmetu zákazky:</w:t>
      </w:r>
    </w:p>
    <w:p w:rsidR="00307692" w:rsidRDefault="00307692" w:rsidP="00307692">
      <w:pPr>
        <w:ind w:left="709"/>
        <w:jc w:val="both"/>
      </w:pPr>
      <w:r>
        <w:t>Predmet obstarávania bude financovaný z prostriedkov rozpočtu TTSK, verejný   obstarávateľ neposkytuje zálohové platby, splatnosť faktúr do 30  dní od doručenia faktúry objednávateľovi.</w:t>
      </w:r>
    </w:p>
    <w:p w:rsidR="00307692" w:rsidRDefault="00307692" w:rsidP="00307692">
      <w:pPr>
        <w:jc w:val="both"/>
      </w:pPr>
    </w:p>
    <w:p w:rsidR="00307692" w:rsidRDefault="00307692" w:rsidP="00307692">
      <w:pPr>
        <w:numPr>
          <w:ilvl w:val="0"/>
          <w:numId w:val="5"/>
        </w:numPr>
        <w:ind w:hanging="142"/>
        <w:jc w:val="both"/>
        <w:rPr>
          <w:b/>
        </w:rPr>
      </w:pPr>
      <w:r>
        <w:rPr>
          <w:b/>
        </w:rPr>
        <w:t xml:space="preserve">Podmienky účasti uchádzačov: </w:t>
      </w:r>
    </w:p>
    <w:p w:rsidR="00307692" w:rsidRDefault="00307692" w:rsidP="00307692">
      <w:pPr>
        <w:ind w:left="709"/>
        <w:jc w:val="both"/>
        <w:rPr>
          <w:b/>
        </w:rPr>
      </w:pPr>
      <w:r>
        <w:rPr>
          <w:b/>
        </w:rPr>
        <w:t>Osobné postavenie uchádzačov vrátane požiadaviek týkajúcich sa zápisu do   profesijného alebo obchodného registra</w:t>
      </w:r>
    </w:p>
    <w:p w:rsidR="00307692" w:rsidRDefault="00307692" w:rsidP="00307692">
      <w:pPr>
        <w:ind w:left="709"/>
        <w:jc w:val="both"/>
      </w:pPr>
      <w:r>
        <w:rPr>
          <w:i/>
        </w:rPr>
        <w:t>Informácie a formálne náležitosti nevyhnutné na splnenie podmienok účasti</w:t>
      </w:r>
      <w:r>
        <w:t xml:space="preserve">: </w:t>
      </w:r>
    </w:p>
    <w:p w:rsidR="00307692" w:rsidRDefault="00492B1F" w:rsidP="00C10C19">
      <w:pPr>
        <w:tabs>
          <w:tab w:val="left" w:pos="426"/>
        </w:tabs>
        <w:ind w:left="1134" w:hanging="425"/>
        <w:jc w:val="both"/>
      </w:pPr>
      <w:r>
        <w:t xml:space="preserve">10.1  </w:t>
      </w:r>
      <w:r w:rsidR="00307692">
        <w:t xml:space="preserve">Uchádzač musí spĺňať podmienku účasti týkajúce sa osobného postavenia uvedené v § 32 ods. 1 písm. e)  - je oprávnený dodávať tovar, uskutočňovať stavebné práce alebo poskytovať službu, podľa zákona č. 343/2015 Z. z. o verejnom obstarávaní a o zmene a doplnení niektorých zákonov v znení neskorších predpisov. </w:t>
      </w:r>
    </w:p>
    <w:p w:rsidR="00307692" w:rsidRDefault="00C10C19" w:rsidP="00C10C19">
      <w:pPr>
        <w:tabs>
          <w:tab w:val="left" w:pos="426"/>
        </w:tabs>
        <w:ind w:left="1134" w:hanging="425"/>
        <w:jc w:val="both"/>
      </w:pPr>
      <w:r>
        <w:t xml:space="preserve">       </w:t>
      </w:r>
      <w:r w:rsidR="00492B1F" w:rsidRPr="00492B1F">
        <w:t>Verejný obstarávateľ si  splnenie podmienky účasti  podľa § 32 ods. 1 písm. e)   overí na verejne dostupných portáloch obchodného registra alebo  živnostenského registra, resp. iného relevantného registra</w:t>
      </w:r>
    </w:p>
    <w:p w:rsidR="00492B1F" w:rsidRPr="00492B1F" w:rsidRDefault="00492B1F" w:rsidP="00307692">
      <w:pPr>
        <w:tabs>
          <w:tab w:val="left" w:pos="426"/>
        </w:tabs>
        <w:ind w:left="709"/>
        <w:jc w:val="both"/>
        <w:rPr>
          <w:sz w:val="28"/>
        </w:rPr>
      </w:pPr>
    </w:p>
    <w:p w:rsidR="00356578" w:rsidRDefault="00492B1F" w:rsidP="00356578">
      <w:pPr>
        <w:numPr>
          <w:ilvl w:val="0"/>
          <w:numId w:val="11"/>
        </w:numPr>
        <w:tabs>
          <w:tab w:val="left" w:pos="284"/>
          <w:tab w:val="left" w:pos="1134"/>
        </w:tabs>
        <w:ind w:left="1134"/>
        <w:jc w:val="both"/>
      </w:pPr>
      <w:r w:rsidRPr="00C10C19">
        <w:t>10.2 Uchádzač musí spĺňať  podmienku podľa §32 ods.1 písm. f)  ZVO ( nemá uložený zákaz účasti vo verejnom obstarávaní potvrdený konečným rozhodnutím v Slovenskej republiky alebo v štáte</w:t>
      </w:r>
      <w:r w:rsidRPr="00C10C19">
        <w:rPr>
          <w:sz w:val="28"/>
        </w:rPr>
        <w:t xml:space="preserve"> </w:t>
      </w:r>
      <w:r w:rsidRPr="00C10C19">
        <w:t xml:space="preserve">sídla, miesta podnikania  alebo  obvyklého pobytu).    </w:t>
      </w:r>
    </w:p>
    <w:p w:rsidR="00356578" w:rsidRDefault="00356578" w:rsidP="00356578">
      <w:pPr>
        <w:tabs>
          <w:tab w:val="left" w:pos="284"/>
          <w:tab w:val="left" w:pos="1134"/>
        </w:tabs>
        <w:ind w:left="1134"/>
        <w:jc w:val="both"/>
      </w:pPr>
      <w:r>
        <w:t xml:space="preserve">Doklad, že uchádzač </w:t>
      </w:r>
      <w:r>
        <w:rPr>
          <w:b/>
        </w:rPr>
        <w:t>nemá uložený zákaz účasti vo verejnom obstarávaní potvrdený konečným rozhodnutím v Slovenskej republike alebo v štáte sídla, miesta podnikania alebo obvyklého pobytu,</w:t>
      </w:r>
      <w:r>
        <w:t xml:space="preserve"> preukazuje uchádzač čestným </w:t>
      </w:r>
      <w:r>
        <w:rPr>
          <w:b/>
        </w:rPr>
        <w:t xml:space="preserve">vyhlásením </w:t>
      </w:r>
      <w:r>
        <w:t xml:space="preserve">- Príloha č. </w:t>
      </w:r>
      <w:r w:rsidR="00E4550E">
        <w:t>4</w:t>
      </w:r>
      <w:r>
        <w:t xml:space="preserve"> tejto výzvy</w:t>
      </w:r>
    </w:p>
    <w:p w:rsidR="00307692" w:rsidRDefault="00307692" w:rsidP="00307692">
      <w:pPr>
        <w:tabs>
          <w:tab w:val="left" w:pos="426"/>
        </w:tabs>
        <w:ind w:left="709"/>
        <w:jc w:val="both"/>
      </w:pPr>
    </w:p>
    <w:p w:rsidR="00082048" w:rsidRDefault="00082048" w:rsidP="00307692">
      <w:pPr>
        <w:tabs>
          <w:tab w:val="left" w:pos="426"/>
        </w:tabs>
        <w:ind w:left="709"/>
        <w:jc w:val="both"/>
      </w:pPr>
    </w:p>
    <w:p w:rsidR="00307692" w:rsidRDefault="00307692" w:rsidP="00307692">
      <w:pPr>
        <w:numPr>
          <w:ilvl w:val="0"/>
          <w:numId w:val="6"/>
        </w:numPr>
        <w:tabs>
          <w:tab w:val="left" w:pos="426"/>
        </w:tabs>
        <w:jc w:val="both"/>
        <w:rPr>
          <w:b/>
        </w:rPr>
      </w:pPr>
      <w:r>
        <w:rPr>
          <w:b/>
        </w:rPr>
        <w:lastRenderedPageBreak/>
        <w:t>Ďalšie požiadavky na obsah ponuky:</w:t>
      </w:r>
    </w:p>
    <w:p w:rsidR="00492B1F" w:rsidRPr="00C10C19" w:rsidRDefault="00492B1F" w:rsidP="00492B1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 w:rsidRPr="00C10C19">
        <w:rPr>
          <w:rFonts w:ascii="Times New Roman" w:hAnsi="Times New Roman"/>
          <w:sz w:val="24"/>
        </w:rPr>
        <w:t>samostatný list, na ktorom je uvedený názov alebo obchodné meno, adresa alebo sídlo uchádzača a návrh na plnenie stanoveného kritéria (je prílohou č.</w:t>
      </w:r>
      <w:r w:rsidR="00795B5F">
        <w:rPr>
          <w:rFonts w:ascii="Times New Roman" w:hAnsi="Times New Roman"/>
          <w:sz w:val="24"/>
        </w:rPr>
        <w:t>1</w:t>
      </w:r>
      <w:r w:rsidRPr="00C10C19">
        <w:rPr>
          <w:rFonts w:ascii="Times New Roman" w:hAnsi="Times New Roman"/>
          <w:sz w:val="24"/>
        </w:rPr>
        <w:t xml:space="preserve"> tejto výzvy)</w:t>
      </w:r>
    </w:p>
    <w:p w:rsidR="00492B1F" w:rsidRPr="00C10C19" w:rsidRDefault="00492B1F" w:rsidP="00492B1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 w:rsidRPr="00C10C19">
        <w:rPr>
          <w:rFonts w:ascii="Times New Roman" w:hAnsi="Times New Roman"/>
          <w:sz w:val="24"/>
        </w:rPr>
        <w:t xml:space="preserve">podpísaný návrh Zmluvy o dielo (návrh </w:t>
      </w:r>
      <w:proofErr w:type="spellStart"/>
      <w:r w:rsidRPr="00C10C19">
        <w:rPr>
          <w:rFonts w:ascii="Times New Roman" w:hAnsi="Times New Roman"/>
          <w:sz w:val="24"/>
        </w:rPr>
        <w:t>ZoD</w:t>
      </w:r>
      <w:proofErr w:type="spellEnd"/>
      <w:r w:rsidRPr="00C10C19">
        <w:rPr>
          <w:rFonts w:ascii="Times New Roman" w:hAnsi="Times New Roman"/>
          <w:sz w:val="24"/>
        </w:rPr>
        <w:t xml:space="preserve"> je prílohou č.</w:t>
      </w:r>
      <w:r w:rsidR="00C10C19">
        <w:rPr>
          <w:rFonts w:ascii="Times New Roman" w:hAnsi="Times New Roman"/>
          <w:sz w:val="24"/>
        </w:rPr>
        <w:t>3</w:t>
      </w:r>
      <w:r w:rsidRPr="00C10C19">
        <w:rPr>
          <w:rFonts w:ascii="Times New Roman" w:hAnsi="Times New Roman"/>
          <w:sz w:val="24"/>
        </w:rPr>
        <w:t xml:space="preserve"> tejto výzvy)</w:t>
      </w:r>
    </w:p>
    <w:p w:rsidR="00492B1F" w:rsidRPr="00C10C19" w:rsidRDefault="00492B1F" w:rsidP="00492B1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 w:rsidRPr="00C10C19">
        <w:rPr>
          <w:rFonts w:ascii="Times New Roman" w:hAnsi="Times New Roman"/>
          <w:sz w:val="24"/>
        </w:rPr>
        <w:t>ocenený výkaz výmer ( výkaz výmer je prílohou č.</w:t>
      </w:r>
      <w:r w:rsidR="00C10C19">
        <w:rPr>
          <w:rFonts w:ascii="Times New Roman" w:hAnsi="Times New Roman"/>
          <w:sz w:val="24"/>
        </w:rPr>
        <w:t>2</w:t>
      </w:r>
      <w:r w:rsidRPr="00C10C19">
        <w:rPr>
          <w:rFonts w:ascii="Times New Roman" w:hAnsi="Times New Roman"/>
          <w:sz w:val="24"/>
        </w:rPr>
        <w:t xml:space="preserve"> tejto výzvy )</w:t>
      </w:r>
    </w:p>
    <w:p w:rsidR="00492B1F" w:rsidRPr="00C10C19" w:rsidRDefault="00492B1F" w:rsidP="00492B1F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 w:rsidRPr="00C10C19">
        <w:rPr>
          <w:rFonts w:ascii="Times New Roman" w:hAnsi="Times New Roman"/>
          <w:sz w:val="24"/>
        </w:rPr>
        <w:t xml:space="preserve">čestné prehlásenie, že nemá uložený zákaz účasti vo verejnom obstarávaní potvrdený konečným rozhodnutím v Slovenskej republiky alebo v štáte sídla, miesta podnikania alebo  obvyklého pobytu (podľa §32 ods.1 písm. f)  ZVO ). ( príloha č. </w:t>
      </w:r>
      <w:r w:rsidR="00C10C19">
        <w:rPr>
          <w:rFonts w:ascii="Times New Roman" w:hAnsi="Times New Roman"/>
          <w:sz w:val="24"/>
        </w:rPr>
        <w:t>4</w:t>
      </w:r>
      <w:r w:rsidRPr="00C10C19">
        <w:rPr>
          <w:rFonts w:ascii="Times New Roman" w:hAnsi="Times New Roman"/>
          <w:sz w:val="24"/>
        </w:rPr>
        <w:t xml:space="preserve"> tejto výzvy),</w:t>
      </w:r>
    </w:p>
    <w:p w:rsidR="00E4550E" w:rsidRDefault="00E4550E" w:rsidP="00E4550E">
      <w:pPr>
        <w:numPr>
          <w:ilvl w:val="0"/>
          <w:numId w:val="9"/>
        </w:numPr>
        <w:tabs>
          <w:tab w:val="left" w:pos="284"/>
          <w:tab w:val="left" w:pos="1134"/>
        </w:tabs>
        <w:jc w:val="both"/>
      </w:pPr>
      <w:r w:rsidRPr="00424570">
        <w:t xml:space="preserve">Čestné vyhlásenie o neprítomnosti konfliktu záujmov </w:t>
      </w:r>
      <w:r>
        <w:t>podľa Prílohy č. 5 tejto výzvy</w:t>
      </w:r>
    </w:p>
    <w:p w:rsidR="00492B1F" w:rsidRPr="00E4550E" w:rsidRDefault="00492B1F" w:rsidP="00E4550E">
      <w:pPr>
        <w:pStyle w:val="Odsekzoznamu"/>
        <w:ind w:left="1080"/>
        <w:jc w:val="both"/>
        <w:rPr>
          <w:rFonts w:ascii="Arial" w:hAnsi="Arial" w:cs="Arial"/>
        </w:rPr>
      </w:pPr>
    </w:p>
    <w:p w:rsidR="00E4550E" w:rsidRDefault="00E4550E" w:rsidP="00492B1F">
      <w:pPr>
        <w:ind w:left="851"/>
        <w:jc w:val="both"/>
      </w:pPr>
      <w:r>
        <w:t xml:space="preserve">Uchádzač </w:t>
      </w:r>
      <w:r w:rsidRPr="00E213FA">
        <w:t>nie je oprávnený</w:t>
      </w:r>
      <w:r>
        <w:t xml:space="preserve"> zásadným spôsobom zasahovať do obchodných podmienok, stanovených verejným obstarávateľom.</w:t>
      </w:r>
    </w:p>
    <w:p w:rsidR="00E4550E" w:rsidRDefault="00E4550E" w:rsidP="00492B1F">
      <w:pPr>
        <w:ind w:left="851"/>
        <w:jc w:val="both"/>
      </w:pPr>
    </w:p>
    <w:p w:rsidR="00D277B6" w:rsidRPr="00D277B6" w:rsidRDefault="00D277B6" w:rsidP="00D277B6">
      <w:pPr>
        <w:pStyle w:val="Odsekzoznamu"/>
        <w:tabs>
          <w:tab w:val="left" w:pos="0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277B6">
        <w:rPr>
          <w:rFonts w:ascii="Times New Roman" w:hAnsi="Times New Roman"/>
          <w:sz w:val="24"/>
          <w:szCs w:val="24"/>
        </w:rPr>
        <w:t>Celá ponuka, tiež doklady a dokumenty v nej predložené musia byť vyhotovené v štátnom jazyku. Ak je doklad alebo dokument vyhotovený v cudzom jazyku, predkladá sa spolu s jeho úradným prekladom do štátneho jazyka; to neplatí pre ponuky, doklady  a dokumenty vyhotovené v českom jazyku.</w:t>
      </w:r>
    </w:p>
    <w:p w:rsidR="00307692" w:rsidRDefault="00307692" w:rsidP="00492B1F">
      <w:pPr>
        <w:ind w:left="851"/>
        <w:jc w:val="both"/>
      </w:pPr>
      <w:r>
        <w:t>Cenová ponuka a návrh zmluvy o poskytovaní služieb musia byť podpísané štatutárnym zástupcom uchádzača.</w:t>
      </w:r>
    </w:p>
    <w:p w:rsidR="00307692" w:rsidRDefault="00307692" w:rsidP="00307692">
      <w:pPr>
        <w:jc w:val="both"/>
        <w:rPr>
          <w:b/>
        </w:rPr>
      </w:pPr>
    </w:p>
    <w:p w:rsidR="00307692" w:rsidRDefault="00307692" w:rsidP="00307692">
      <w:pPr>
        <w:numPr>
          <w:ilvl w:val="0"/>
          <w:numId w:val="5"/>
        </w:numPr>
        <w:tabs>
          <w:tab w:val="num" w:pos="709"/>
        </w:tabs>
        <w:ind w:hanging="142"/>
        <w:jc w:val="both"/>
      </w:pPr>
      <w:r>
        <w:rPr>
          <w:b/>
        </w:rPr>
        <w:t xml:space="preserve">Kritéria na hodnotenie ponúk: </w:t>
      </w:r>
    </w:p>
    <w:p w:rsidR="00C10C19" w:rsidRPr="00C10C19" w:rsidRDefault="00307692" w:rsidP="00C10C19">
      <w:pPr>
        <w:pStyle w:val="Odsekzoznamu"/>
        <w:ind w:left="360"/>
        <w:jc w:val="both"/>
        <w:rPr>
          <w:rFonts w:ascii="Times New Roman" w:hAnsi="Times New Roman"/>
          <w:color w:val="FF0000"/>
          <w:sz w:val="24"/>
        </w:rPr>
      </w:pPr>
      <w:r w:rsidRPr="00C10C19">
        <w:rPr>
          <w:rFonts w:ascii="Times New Roman" w:hAnsi="Times New Roman"/>
          <w:sz w:val="24"/>
        </w:rPr>
        <w:t xml:space="preserve">       </w:t>
      </w:r>
      <w:r w:rsidR="00C10C19" w:rsidRPr="00C10C19">
        <w:rPr>
          <w:rFonts w:ascii="Times New Roman" w:hAnsi="Times New Roman"/>
          <w:sz w:val="24"/>
        </w:rPr>
        <w:t>Ponuky vyhodnotíme na základe najnižšej  celkovej ceny za predmet zákazky</w:t>
      </w:r>
      <w:r w:rsidR="00C10C19" w:rsidRPr="00C10C19">
        <w:rPr>
          <w:rFonts w:ascii="Times New Roman" w:hAnsi="Times New Roman"/>
          <w:color w:val="FF0000"/>
          <w:sz w:val="24"/>
        </w:rPr>
        <w:t>.</w:t>
      </w:r>
    </w:p>
    <w:p w:rsidR="00C10C19" w:rsidRPr="00C10C19" w:rsidRDefault="00C10C19" w:rsidP="00C10C19">
      <w:pPr>
        <w:pStyle w:val="Odsekzoznamu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C10C19">
        <w:rPr>
          <w:rFonts w:ascii="Times New Roman" w:hAnsi="Times New Roman"/>
          <w:sz w:val="24"/>
        </w:rPr>
        <w:t>( ak uchádzač nie je platcom DPH, uvedie to v ponuke )</w:t>
      </w:r>
    </w:p>
    <w:p w:rsidR="00307692" w:rsidRDefault="00307692" w:rsidP="00307692">
      <w:pPr>
        <w:tabs>
          <w:tab w:val="left" w:pos="709"/>
          <w:tab w:val="left" w:pos="1134"/>
        </w:tabs>
        <w:jc w:val="both"/>
        <w:rPr>
          <w:b/>
        </w:rPr>
      </w:pPr>
      <w:r>
        <w:rPr>
          <w:b/>
        </w:rPr>
        <w:t xml:space="preserve">     13. Ďalšie informácie:</w:t>
      </w:r>
      <w:r>
        <w:tab/>
      </w:r>
    </w:p>
    <w:p w:rsidR="00307692" w:rsidRDefault="00307692" w:rsidP="00307692">
      <w:pPr>
        <w:ind w:left="709" w:hanging="142"/>
        <w:jc w:val="both"/>
      </w:pPr>
      <w:r>
        <w:t xml:space="preserve">  Verejný obstarávateľ si vyhradzuje právo zrušiť použitý postup zadávania zákazky aj vtedy, ak sa zmenili okolnosti, za ktorých sa vyhlásilo verejné obstarávanie. Verejný obstarávateľ si vyhradzuje právo neprijať ani jednu z predložených ponúk, ak nebudú zodpovedať finančným možnostiam verejného obstarávateľa. Pre všetky prípadné požiadavky uvedené v tejto výzve – súťažných podkladoch, ktoré sa viažu na konkrétneho výrobcu, výrobný postup, značku, patent, krajinu platí, že boli uvedené za účelom dostatočne presného a zrozumiteľného opisu predmetu zákazky a v ponuke môžu byť predložené tieto alebo ekvivalentné.</w:t>
      </w:r>
    </w:p>
    <w:p w:rsidR="00E213FA" w:rsidRDefault="00E213FA" w:rsidP="00307692">
      <w:pPr>
        <w:spacing w:before="120"/>
        <w:ind w:left="426"/>
        <w:jc w:val="both"/>
      </w:pPr>
    </w:p>
    <w:p w:rsidR="00795B5F" w:rsidRDefault="00795B5F" w:rsidP="00795B5F">
      <w:pPr>
        <w:outlineLvl w:val="0"/>
      </w:pPr>
      <w:r>
        <w:t xml:space="preserve">             </w:t>
      </w:r>
      <w:r w:rsidR="00307692">
        <w:t>Prílohy:</w:t>
      </w:r>
    </w:p>
    <w:p w:rsidR="00307692" w:rsidRPr="00C10C19" w:rsidRDefault="00795B5F" w:rsidP="00795B5F">
      <w:pPr>
        <w:outlineLvl w:val="0"/>
      </w:pPr>
      <w:r>
        <w:t xml:space="preserve">             </w:t>
      </w:r>
      <w:r w:rsidR="00307692">
        <w:t xml:space="preserve"> </w:t>
      </w:r>
      <w:r w:rsidR="00C10C19">
        <w:t xml:space="preserve">č. 1 </w:t>
      </w:r>
      <w:r w:rsidRPr="00795B5F">
        <w:t>N</w:t>
      </w:r>
      <w:r w:rsidRPr="00795B5F">
        <w:rPr>
          <w:bCs/>
        </w:rPr>
        <w:t>ávrh uchádzača na plnenie kritérií na vyhodnotenie ponúk</w:t>
      </w:r>
      <w:r w:rsidRPr="00795B5F">
        <w:rPr>
          <w:rFonts w:ascii="Arial" w:hAnsi="Arial" w:cs="Arial"/>
          <w:b/>
          <w:bCs/>
        </w:rPr>
        <w:t xml:space="preserve"> </w:t>
      </w:r>
    </w:p>
    <w:p w:rsidR="00307692" w:rsidRPr="00C10C19" w:rsidRDefault="00795B5F" w:rsidP="00C10C19">
      <w:r>
        <w:t xml:space="preserve"> </w:t>
      </w:r>
      <w:r w:rsidR="00307692" w:rsidRPr="00C10C19">
        <w:tab/>
      </w:r>
      <w:r w:rsidR="00C10C19">
        <w:t xml:space="preserve">  č. 2 </w:t>
      </w:r>
      <w:r w:rsidR="00307692" w:rsidRPr="00C10C19">
        <w:t>Výkaz výmer</w:t>
      </w:r>
    </w:p>
    <w:p w:rsidR="00307692" w:rsidRPr="00C10C19" w:rsidRDefault="00307692" w:rsidP="00C10C19">
      <w:r w:rsidRPr="00C10C19">
        <w:tab/>
      </w:r>
      <w:r w:rsidR="00C10C19">
        <w:t xml:space="preserve">  č. 3 </w:t>
      </w:r>
      <w:r w:rsidRPr="00C10C19">
        <w:t>Návrh Zmluvy o dielo</w:t>
      </w:r>
    </w:p>
    <w:p w:rsidR="00307692" w:rsidRPr="00C10C19" w:rsidRDefault="00C10C19" w:rsidP="00C10C19">
      <w:r w:rsidRPr="00C10C19">
        <w:t xml:space="preserve">              </w:t>
      </w:r>
      <w:r>
        <w:t xml:space="preserve">č.4  </w:t>
      </w:r>
      <w:r w:rsidRPr="00C10C19">
        <w:t>Zákaz na účasti vo verejnom obstarávaní – čestné vyhlásenie</w:t>
      </w:r>
    </w:p>
    <w:p w:rsidR="00D277B6" w:rsidRDefault="00307692" w:rsidP="00C10C19">
      <w:r w:rsidRPr="00C10C19">
        <w:t xml:space="preserve">              </w:t>
      </w:r>
      <w:r w:rsidR="00795B5F">
        <w:t>č.5</w:t>
      </w:r>
      <w:r w:rsidR="00D277B6">
        <w:t xml:space="preserve"> </w:t>
      </w:r>
      <w:r w:rsidR="00795B5F">
        <w:t xml:space="preserve"> </w:t>
      </w:r>
      <w:r w:rsidR="00D277B6">
        <w:t>Č</w:t>
      </w:r>
      <w:r w:rsidR="00D277B6" w:rsidRPr="00A05472">
        <w:t>estné vyhlásenie</w:t>
      </w:r>
      <w:r w:rsidR="00D277B6" w:rsidRPr="008840C2">
        <w:rPr>
          <w:bCs/>
        </w:rPr>
        <w:t xml:space="preserve"> o neprítomnosti konfliktu záujmov</w:t>
      </w:r>
    </w:p>
    <w:p w:rsidR="00307692" w:rsidRPr="00C10C19" w:rsidRDefault="00D277B6" w:rsidP="00C10C19">
      <w:r>
        <w:t xml:space="preserve">              č.6</w:t>
      </w:r>
      <w:r w:rsidR="00795B5F">
        <w:t xml:space="preserve"> </w:t>
      </w:r>
      <w:r>
        <w:t xml:space="preserve"> </w:t>
      </w:r>
      <w:r w:rsidR="00795B5F">
        <w:t>PD</w:t>
      </w:r>
      <w:r w:rsidR="00307692" w:rsidRPr="00C10C19">
        <w:t xml:space="preserve"> </w:t>
      </w:r>
      <w:r>
        <w:t>– predmetná časť</w:t>
      </w:r>
      <w:r w:rsidR="00307692" w:rsidRPr="00C10C19">
        <w:t xml:space="preserve">                                                       </w:t>
      </w:r>
    </w:p>
    <w:p w:rsidR="00307692" w:rsidRDefault="00307692" w:rsidP="00307692">
      <w:pPr>
        <w:tabs>
          <w:tab w:val="left" w:pos="360"/>
        </w:tabs>
        <w:jc w:val="both"/>
      </w:pPr>
    </w:p>
    <w:p w:rsidR="00307692" w:rsidRDefault="00082048" w:rsidP="00307692">
      <w:pPr>
        <w:tabs>
          <w:tab w:val="left" w:pos="360"/>
        </w:tabs>
        <w:jc w:val="both"/>
      </w:pPr>
      <w:r>
        <w:t>V Hlohovci dňa:</w:t>
      </w:r>
      <w:r w:rsidR="000643A4">
        <w:t xml:space="preserve"> 15.5. 2020</w:t>
      </w:r>
    </w:p>
    <w:p w:rsidR="00307692" w:rsidRDefault="00307692" w:rsidP="00307692">
      <w:pPr>
        <w:tabs>
          <w:tab w:val="left" w:pos="360"/>
        </w:tabs>
        <w:jc w:val="both"/>
      </w:pPr>
    </w:p>
    <w:p w:rsidR="00082048" w:rsidRDefault="00307692" w:rsidP="00082048">
      <w:pPr>
        <w:tabs>
          <w:tab w:val="left" w:pos="360"/>
        </w:tabs>
        <w:jc w:val="both"/>
      </w:pPr>
      <w:r>
        <w:t xml:space="preserve">                                                                                                 </w:t>
      </w:r>
      <w:r w:rsidR="00E213FA">
        <w:t xml:space="preserve">  </w:t>
      </w:r>
      <w:r>
        <w:t xml:space="preserve">   </w:t>
      </w:r>
      <w:r w:rsidR="00082048">
        <w:t xml:space="preserve">Mgr. Jozef Urminský </w:t>
      </w:r>
    </w:p>
    <w:p w:rsidR="00082048" w:rsidRDefault="00082048" w:rsidP="00082048">
      <w:pPr>
        <w:tabs>
          <w:tab w:val="left" w:pos="360"/>
        </w:tabs>
        <w:jc w:val="both"/>
      </w:pPr>
      <w:r>
        <w:t xml:space="preserve">                                                                                                           riaditeľ múzea</w:t>
      </w:r>
      <w:r w:rsidRPr="00C041BC">
        <w:t xml:space="preserve">                </w:t>
      </w:r>
    </w:p>
    <w:p w:rsidR="00795B5F" w:rsidRPr="00795B5F" w:rsidRDefault="00795B5F" w:rsidP="00795B5F">
      <w:r w:rsidRPr="00795B5F">
        <w:rPr>
          <w:rFonts w:ascii="Arial" w:hAnsi="Arial" w:cs="Arial"/>
          <w:sz w:val="22"/>
        </w:rPr>
        <w:lastRenderedPageBreak/>
        <w:t xml:space="preserve">Príloha č. </w:t>
      </w:r>
      <w:r>
        <w:rPr>
          <w:rFonts w:ascii="Arial" w:hAnsi="Arial" w:cs="Arial"/>
          <w:sz w:val="22"/>
        </w:rPr>
        <w:t>1</w:t>
      </w:r>
      <w:r w:rsidR="00D277B6">
        <w:rPr>
          <w:rFonts w:ascii="Arial" w:hAnsi="Arial" w:cs="Arial"/>
          <w:sz w:val="22"/>
        </w:rPr>
        <w:t xml:space="preserve"> k výzve</w:t>
      </w:r>
    </w:p>
    <w:p w:rsidR="00795B5F" w:rsidRDefault="00795B5F"/>
    <w:p w:rsidR="00795B5F" w:rsidRDefault="00795B5F"/>
    <w:p w:rsidR="00795B5F" w:rsidRPr="006E0BA5" w:rsidRDefault="00795B5F" w:rsidP="00795B5F">
      <w:pPr>
        <w:jc w:val="center"/>
        <w:outlineLvl w:val="0"/>
        <w:rPr>
          <w:rFonts w:ascii="Arial" w:hAnsi="Arial" w:cs="Arial"/>
          <w:b/>
          <w:bCs/>
          <w:sz w:val="22"/>
        </w:rPr>
      </w:pPr>
      <w:r w:rsidRPr="006E0BA5">
        <w:rPr>
          <w:rFonts w:ascii="Arial" w:hAnsi="Arial" w:cs="Arial"/>
          <w:b/>
          <w:sz w:val="22"/>
        </w:rPr>
        <w:t>N</w:t>
      </w:r>
      <w:r w:rsidRPr="006E0BA5">
        <w:rPr>
          <w:rFonts w:ascii="Arial" w:hAnsi="Arial" w:cs="Arial"/>
          <w:b/>
          <w:bCs/>
          <w:sz w:val="22"/>
        </w:rPr>
        <w:t xml:space="preserve">ávrh uchádzača na plnenie kritérií na vyhodnotenie ponúk </w:t>
      </w:r>
    </w:p>
    <w:p w:rsidR="00795B5F" w:rsidRPr="006E0BA5" w:rsidRDefault="00795B5F" w:rsidP="00795B5F">
      <w:pPr>
        <w:outlineLvl w:val="0"/>
        <w:rPr>
          <w:rFonts w:ascii="Arial" w:hAnsi="Arial" w:cs="Arial"/>
          <w:b/>
          <w:sz w:val="22"/>
        </w:rPr>
      </w:pPr>
    </w:p>
    <w:p w:rsidR="00795B5F" w:rsidRDefault="00795B5F" w:rsidP="00082048">
      <w:r w:rsidRPr="006E0BA5">
        <w:rPr>
          <w:rFonts w:ascii="Arial" w:hAnsi="Arial" w:cs="Arial"/>
          <w:b/>
          <w:sz w:val="22"/>
        </w:rPr>
        <w:t>Názov zákazky:</w:t>
      </w:r>
      <w:r w:rsidRPr="006E0BA5">
        <w:rPr>
          <w:rFonts w:ascii="Arial" w:hAnsi="Arial" w:cs="Arial"/>
          <w:sz w:val="22"/>
        </w:rPr>
        <w:t xml:space="preserve"> </w:t>
      </w:r>
      <w:r w:rsidRPr="006E0BA5">
        <w:rPr>
          <w:rFonts w:ascii="Arial" w:hAnsi="Arial" w:cs="Arial"/>
          <w:bCs/>
          <w:sz w:val="22"/>
        </w:rPr>
        <w:t xml:space="preserve">„ </w:t>
      </w:r>
      <w:r w:rsidR="00082048" w:rsidRPr="00ED2805">
        <w:rPr>
          <w:bCs/>
        </w:rPr>
        <w:t>Rekonštrukcia objektu Robotnícky dom – III. etapa</w:t>
      </w:r>
      <w:r>
        <w:t>“</w:t>
      </w:r>
    </w:p>
    <w:p w:rsidR="00E213FA" w:rsidRDefault="00E213FA" w:rsidP="00E213FA"/>
    <w:p w:rsidR="00E213FA" w:rsidRPr="006E0BA5" w:rsidRDefault="00E213FA" w:rsidP="00E213FA">
      <w:pPr>
        <w:rPr>
          <w:rFonts w:ascii="Arial" w:hAnsi="Arial" w:cs="Arial"/>
          <w:sz w:val="22"/>
        </w:rPr>
      </w:pPr>
    </w:p>
    <w:p w:rsidR="00795B5F" w:rsidRPr="006E0BA5" w:rsidRDefault="00795B5F" w:rsidP="00795B5F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6E0BA5">
        <w:rPr>
          <w:rFonts w:ascii="Arial" w:hAnsi="Arial" w:cs="Arial"/>
          <w:b/>
          <w:sz w:val="22"/>
        </w:rPr>
        <w:t xml:space="preserve">Identifikačné údaje uchádzača: </w:t>
      </w:r>
    </w:p>
    <w:p w:rsidR="00795B5F" w:rsidRPr="006E0BA5" w:rsidRDefault="00795B5F" w:rsidP="00795B5F">
      <w:pPr>
        <w:spacing w:line="276" w:lineRule="auto"/>
        <w:jc w:val="both"/>
        <w:rPr>
          <w:rFonts w:ascii="Arial" w:hAnsi="Arial" w:cs="Arial"/>
          <w:sz w:val="22"/>
        </w:rPr>
      </w:pPr>
      <w:r w:rsidRPr="006E0BA5">
        <w:rPr>
          <w:rFonts w:ascii="Arial" w:hAnsi="Arial" w:cs="Arial"/>
          <w:sz w:val="22"/>
        </w:rPr>
        <w:t xml:space="preserve">Názov uchádzača: </w:t>
      </w:r>
      <w:r>
        <w:rPr>
          <w:rFonts w:ascii="Arial" w:hAnsi="Arial" w:cs="Arial"/>
          <w:sz w:val="22"/>
        </w:rPr>
        <w:tab/>
      </w:r>
      <w:r w:rsidRPr="006E0BA5">
        <w:rPr>
          <w:rFonts w:ascii="Arial" w:hAnsi="Arial" w:cs="Arial"/>
          <w:sz w:val="22"/>
          <w:shd w:val="clear" w:color="auto" w:fill="FFFF00"/>
        </w:rPr>
        <w:t>.........................................................</w:t>
      </w:r>
    </w:p>
    <w:p w:rsidR="00795B5F" w:rsidRPr="006E0BA5" w:rsidRDefault="00795B5F" w:rsidP="00795B5F">
      <w:pPr>
        <w:spacing w:line="276" w:lineRule="auto"/>
        <w:jc w:val="both"/>
        <w:rPr>
          <w:rFonts w:ascii="Arial" w:hAnsi="Arial" w:cs="Arial"/>
          <w:sz w:val="22"/>
        </w:rPr>
      </w:pPr>
      <w:r w:rsidRPr="006E0BA5">
        <w:rPr>
          <w:rFonts w:ascii="Arial" w:hAnsi="Arial" w:cs="Arial"/>
          <w:sz w:val="22"/>
        </w:rPr>
        <w:t xml:space="preserve">Sídlo uchádzača: </w:t>
      </w:r>
      <w:r>
        <w:rPr>
          <w:rFonts w:ascii="Arial" w:hAnsi="Arial" w:cs="Arial"/>
          <w:sz w:val="22"/>
        </w:rPr>
        <w:tab/>
      </w:r>
      <w:r w:rsidRPr="006E0BA5">
        <w:rPr>
          <w:rFonts w:ascii="Arial" w:hAnsi="Arial" w:cs="Arial"/>
          <w:sz w:val="22"/>
          <w:shd w:val="clear" w:color="auto" w:fill="FFFF00"/>
        </w:rPr>
        <w:t>.........................................................</w:t>
      </w:r>
    </w:p>
    <w:p w:rsidR="00795B5F" w:rsidRPr="006E0BA5" w:rsidRDefault="00795B5F" w:rsidP="00795B5F">
      <w:pPr>
        <w:spacing w:line="276" w:lineRule="auto"/>
        <w:jc w:val="both"/>
        <w:rPr>
          <w:rFonts w:ascii="Arial" w:hAnsi="Arial" w:cs="Arial"/>
          <w:sz w:val="22"/>
        </w:rPr>
      </w:pPr>
      <w:r w:rsidRPr="006E0BA5">
        <w:rPr>
          <w:rFonts w:ascii="Arial" w:hAnsi="Arial" w:cs="Arial"/>
          <w:sz w:val="22"/>
        </w:rPr>
        <w:t xml:space="preserve">IČO uchádzača: </w:t>
      </w:r>
      <w:r>
        <w:rPr>
          <w:rFonts w:ascii="Arial" w:hAnsi="Arial" w:cs="Arial"/>
          <w:sz w:val="22"/>
        </w:rPr>
        <w:tab/>
      </w:r>
      <w:r w:rsidRPr="006E0BA5">
        <w:rPr>
          <w:rFonts w:ascii="Arial" w:hAnsi="Arial" w:cs="Arial"/>
          <w:sz w:val="22"/>
          <w:shd w:val="clear" w:color="auto" w:fill="FFFF00"/>
        </w:rPr>
        <w:t>.........................................................</w:t>
      </w:r>
      <w:r w:rsidRPr="006E0BA5">
        <w:rPr>
          <w:rFonts w:ascii="Arial" w:hAnsi="Arial" w:cs="Arial"/>
          <w:sz w:val="22"/>
        </w:rPr>
        <w:t xml:space="preserve"> </w:t>
      </w:r>
    </w:p>
    <w:p w:rsidR="00795B5F" w:rsidRPr="006E0BA5" w:rsidRDefault="00795B5F" w:rsidP="00795B5F">
      <w:pPr>
        <w:spacing w:line="276" w:lineRule="auto"/>
        <w:jc w:val="both"/>
        <w:rPr>
          <w:rFonts w:ascii="Arial" w:hAnsi="Arial" w:cs="Arial"/>
          <w:sz w:val="22"/>
        </w:rPr>
      </w:pPr>
      <w:r w:rsidRPr="006E0BA5">
        <w:rPr>
          <w:rFonts w:ascii="Arial" w:hAnsi="Arial" w:cs="Arial"/>
          <w:sz w:val="22"/>
        </w:rPr>
        <w:t xml:space="preserve">E-mail kont. osoby: </w:t>
      </w:r>
      <w:r>
        <w:rPr>
          <w:rFonts w:ascii="Arial" w:hAnsi="Arial" w:cs="Arial"/>
          <w:sz w:val="22"/>
        </w:rPr>
        <w:tab/>
      </w:r>
      <w:r w:rsidRPr="006E0BA5">
        <w:rPr>
          <w:rFonts w:ascii="Arial" w:hAnsi="Arial" w:cs="Arial"/>
          <w:sz w:val="22"/>
          <w:shd w:val="clear" w:color="auto" w:fill="FFFF00"/>
        </w:rPr>
        <w:t>.........................................................</w:t>
      </w:r>
      <w:r w:rsidRPr="006E0BA5">
        <w:rPr>
          <w:rFonts w:ascii="Arial" w:hAnsi="Arial" w:cs="Arial"/>
          <w:sz w:val="22"/>
        </w:rPr>
        <w:t xml:space="preserve"> </w:t>
      </w:r>
    </w:p>
    <w:p w:rsidR="00795B5F" w:rsidRPr="006E0BA5" w:rsidRDefault="00795B5F" w:rsidP="00795B5F">
      <w:pPr>
        <w:spacing w:line="276" w:lineRule="auto"/>
        <w:jc w:val="both"/>
        <w:rPr>
          <w:rFonts w:ascii="Arial" w:hAnsi="Arial" w:cs="Arial"/>
          <w:sz w:val="22"/>
          <w:shd w:val="clear" w:color="auto" w:fill="FFFF00"/>
        </w:rPr>
      </w:pPr>
      <w:r w:rsidRPr="006E0BA5">
        <w:rPr>
          <w:rFonts w:ascii="Arial" w:hAnsi="Arial" w:cs="Arial"/>
          <w:sz w:val="22"/>
        </w:rPr>
        <w:t>Telefón kont. osoby:</w:t>
      </w:r>
      <w:r w:rsidRPr="006E0BA5">
        <w:rPr>
          <w:rFonts w:ascii="Arial" w:hAnsi="Arial" w:cs="Arial"/>
          <w:sz w:val="22"/>
        </w:rPr>
        <w:tab/>
      </w:r>
      <w:r w:rsidRPr="006E0BA5">
        <w:rPr>
          <w:rFonts w:ascii="Arial" w:hAnsi="Arial" w:cs="Arial"/>
          <w:sz w:val="22"/>
          <w:shd w:val="clear" w:color="auto" w:fill="FFFF00"/>
        </w:rPr>
        <w:t>.........................................................</w:t>
      </w:r>
    </w:p>
    <w:p w:rsidR="00795B5F" w:rsidRPr="006E0BA5" w:rsidRDefault="00795B5F" w:rsidP="00795B5F">
      <w:pPr>
        <w:spacing w:line="276" w:lineRule="auto"/>
        <w:jc w:val="both"/>
        <w:rPr>
          <w:rFonts w:ascii="Arial" w:hAnsi="Arial" w:cs="Arial"/>
          <w:sz w:val="22"/>
        </w:rPr>
      </w:pPr>
    </w:p>
    <w:p w:rsidR="00795B5F" w:rsidRPr="006E0BA5" w:rsidRDefault="00795B5F" w:rsidP="00795B5F">
      <w:pPr>
        <w:jc w:val="both"/>
        <w:rPr>
          <w:rFonts w:ascii="Arial" w:hAnsi="Arial" w:cs="Arial"/>
          <w:sz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992"/>
        <w:gridCol w:w="1134"/>
        <w:gridCol w:w="992"/>
        <w:gridCol w:w="1134"/>
        <w:gridCol w:w="1275"/>
      </w:tblGrid>
      <w:tr w:rsidR="00795B5F" w:rsidRPr="006E0BA5" w:rsidTr="00A477C3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795B5F" w:rsidRPr="006E0BA5" w:rsidRDefault="00795B5F" w:rsidP="00A477C3">
            <w:pPr>
              <w:contextualSpacing/>
              <w:jc w:val="both"/>
              <w:rPr>
                <w:rFonts w:ascii="Arial" w:hAnsi="Arial" w:cs="Arial"/>
                <w:b/>
                <w:sz w:val="22"/>
              </w:rPr>
            </w:pPr>
            <w:bookmarkStart w:id="0" w:name="OLE_LINK1"/>
            <w:r w:rsidRPr="006E0BA5">
              <w:rPr>
                <w:rFonts w:ascii="Arial" w:hAnsi="Arial" w:cs="Arial"/>
                <w:b/>
                <w:sz w:val="22"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795B5F" w:rsidRPr="006E0BA5" w:rsidRDefault="00795B5F" w:rsidP="00A477C3">
            <w:pPr>
              <w:contextualSpacing/>
              <w:jc w:val="both"/>
              <w:rPr>
                <w:rFonts w:ascii="Arial" w:hAnsi="Arial" w:cs="Arial"/>
                <w:b/>
                <w:sz w:val="22"/>
              </w:rPr>
            </w:pPr>
            <w:r w:rsidRPr="006E0BA5">
              <w:rPr>
                <w:rFonts w:ascii="Arial" w:hAnsi="Arial" w:cs="Arial"/>
                <w:b/>
                <w:sz w:val="22"/>
              </w:rPr>
              <w:t>Položky predmetu obstarávania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95B5F" w:rsidRPr="006E0BA5" w:rsidRDefault="00795B5F" w:rsidP="00A477C3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6E0BA5">
              <w:rPr>
                <w:rFonts w:ascii="Arial" w:hAnsi="Arial" w:cs="Arial"/>
                <w:b/>
                <w:sz w:val="22"/>
              </w:rPr>
              <w:t>MJ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95B5F" w:rsidRPr="006E0BA5" w:rsidRDefault="00795B5F" w:rsidP="00A477C3">
            <w:pPr>
              <w:ind w:right="-109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6E0BA5">
              <w:rPr>
                <w:rFonts w:ascii="Arial" w:hAnsi="Arial" w:cs="Arial"/>
                <w:b/>
                <w:sz w:val="22"/>
              </w:rPr>
              <w:t>Množstvo 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95B5F" w:rsidRPr="006E0BA5" w:rsidRDefault="00795B5F" w:rsidP="00A477C3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6E0BA5">
              <w:rPr>
                <w:rFonts w:ascii="Arial" w:hAnsi="Arial" w:cs="Arial"/>
                <w:b/>
                <w:sz w:val="22"/>
              </w:rPr>
              <w:t>Cena za všetky MJ bez DPH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95B5F" w:rsidRPr="006E0BA5" w:rsidRDefault="00795B5F" w:rsidP="00A477C3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6E0BA5">
              <w:rPr>
                <w:rFonts w:ascii="Arial" w:hAnsi="Arial" w:cs="Arial"/>
                <w:b/>
                <w:sz w:val="22"/>
              </w:rPr>
              <w:t>Výška DPH</w:t>
            </w:r>
          </w:p>
          <w:p w:rsidR="00795B5F" w:rsidRPr="006E0BA5" w:rsidRDefault="00795B5F" w:rsidP="00A477C3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6E0BA5">
              <w:rPr>
                <w:rFonts w:ascii="Arial" w:hAnsi="Arial" w:cs="Arial"/>
                <w:b/>
                <w:sz w:val="22"/>
              </w:rPr>
              <w:t>20%</w:t>
            </w:r>
          </w:p>
          <w:p w:rsidR="00795B5F" w:rsidRPr="006E0BA5" w:rsidRDefault="00795B5F" w:rsidP="00A477C3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6E0BA5">
              <w:rPr>
                <w:rFonts w:ascii="Arial" w:hAnsi="Arial" w:cs="Arial"/>
                <w:b/>
                <w:sz w:val="22"/>
              </w:rPr>
              <w:t>(za všetky MJ)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795B5F" w:rsidRPr="006E0BA5" w:rsidRDefault="00795B5F" w:rsidP="00A477C3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6E0BA5">
              <w:rPr>
                <w:rFonts w:ascii="Arial" w:hAnsi="Arial" w:cs="Arial"/>
                <w:b/>
                <w:sz w:val="22"/>
              </w:rPr>
              <w:t>Cena celkom vrátane DPH – konečná cena</w:t>
            </w:r>
          </w:p>
          <w:p w:rsidR="00795B5F" w:rsidRPr="006E0BA5" w:rsidRDefault="00795B5F" w:rsidP="00A477C3">
            <w:pPr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6E0BA5">
              <w:rPr>
                <w:rFonts w:ascii="Arial" w:hAnsi="Arial" w:cs="Arial"/>
                <w:b/>
                <w:sz w:val="22"/>
              </w:rPr>
              <w:t>(za všetky MJ)</w:t>
            </w:r>
          </w:p>
        </w:tc>
      </w:tr>
      <w:tr w:rsidR="00795B5F" w:rsidRPr="006E0BA5" w:rsidTr="00A477C3">
        <w:tc>
          <w:tcPr>
            <w:tcW w:w="784" w:type="dxa"/>
            <w:vAlign w:val="center"/>
          </w:tcPr>
          <w:p w:rsidR="00795B5F" w:rsidRPr="006E0BA5" w:rsidRDefault="00795B5F" w:rsidP="00795B5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493" w:hanging="357"/>
              <w:rPr>
                <w:rFonts w:ascii="Arial" w:hAnsi="Arial" w:cs="Arial"/>
              </w:rPr>
            </w:pPr>
          </w:p>
        </w:tc>
        <w:tc>
          <w:tcPr>
            <w:tcW w:w="3611" w:type="dxa"/>
            <w:vAlign w:val="bottom"/>
          </w:tcPr>
          <w:p w:rsidR="00795B5F" w:rsidRPr="006E0BA5" w:rsidRDefault="00795B5F" w:rsidP="00A477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795B5F" w:rsidRPr="006E0BA5" w:rsidRDefault="00795B5F" w:rsidP="00A477C3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95B5F" w:rsidRPr="006E0BA5" w:rsidRDefault="00795B5F" w:rsidP="00A477C3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795B5F" w:rsidRPr="006E0BA5" w:rsidRDefault="00795B5F" w:rsidP="00A477C3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95B5F" w:rsidRPr="006E0BA5" w:rsidRDefault="00795B5F" w:rsidP="00A477C3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95B5F" w:rsidRPr="006E0BA5" w:rsidRDefault="00795B5F" w:rsidP="00A477C3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95B5F" w:rsidRPr="006E0BA5" w:rsidTr="00A477C3">
        <w:tc>
          <w:tcPr>
            <w:tcW w:w="6521" w:type="dxa"/>
            <w:gridSpan w:val="4"/>
            <w:vAlign w:val="center"/>
          </w:tcPr>
          <w:p w:rsidR="00795B5F" w:rsidRPr="006E0BA5" w:rsidRDefault="00795B5F" w:rsidP="00A477C3">
            <w:pPr>
              <w:jc w:val="both"/>
              <w:rPr>
                <w:rFonts w:ascii="Arial" w:hAnsi="Arial" w:cs="Arial"/>
                <w:sz w:val="22"/>
              </w:rPr>
            </w:pPr>
            <w:r w:rsidRPr="006E0BA5">
              <w:rPr>
                <w:rFonts w:ascii="Arial" w:hAnsi="Arial" w:cs="Arial"/>
                <w:b/>
                <w:sz w:val="22"/>
              </w:rPr>
              <w:t>Cena celkom za celý predmet zákazky: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95B5F" w:rsidRPr="006E0BA5" w:rsidRDefault="00795B5F" w:rsidP="00A477C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95B5F" w:rsidRPr="006E0BA5" w:rsidRDefault="00795B5F" w:rsidP="00A477C3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95B5F" w:rsidRPr="006E0BA5" w:rsidRDefault="00795B5F" w:rsidP="00A477C3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</w:tr>
      <w:bookmarkEnd w:id="0"/>
    </w:tbl>
    <w:p w:rsidR="00795B5F" w:rsidRPr="006E0BA5" w:rsidRDefault="00795B5F" w:rsidP="00795B5F">
      <w:pPr>
        <w:ind w:right="-567"/>
        <w:rPr>
          <w:rFonts w:ascii="Arial" w:hAnsi="Arial" w:cs="Arial"/>
          <w:sz w:val="22"/>
        </w:rPr>
      </w:pPr>
    </w:p>
    <w:p w:rsidR="00795B5F" w:rsidRPr="006E0BA5" w:rsidRDefault="00795B5F" w:rsidP="00795B5F">
      <w:pPr>
        <w:ind w:right="-567"/>
        <w:rPr>
          <w:rFonts w:ascii="Arial" w:hAnsi="Arial" w:cs="Arial"/>
          <w:sz w:val="22"/>
        </w:rPr>
      </w:pPr>
      <w:r w:rsidRPr="006E0BA5">
        <w:rPr>
          <w:rFonts w:ascii="Arial" w:hAnsi="Arial" w:cs="Arial"/>
          <w:sz w:val="22"/>
        </w:rPr>
        <w:t>Ak je uchádzač platcom DPH uvedie cenu bez DPH a cenu vrátane DPH, ak uchádzač nie platcom DPH v ponuke na to upozorní.</w:t>
      </w:r>
    </w:p>
    <w:p w:rsidR="00795B5F" w:rsidRPr="006E0BA5" w:rsidRDefault="00795B5F" w:rsidP="00795B5F">
      <w:pPr>
        <w:ind w:right="-567"/>
        <w:rPr>
          <w:rFonts w:ascii="Arial" w:hAnsi="Arial" w:cs="Arial"/>
          <w:sz w:val="22"/>
        </w:rPr>
      </w:pPr>
    </w:p>
    <w:p w:rsidR="00795B5F" w:rsidRPr="006E0BA5" w:rsidRDefault="00795B5F" w:rsidP="00795B5F">
      <w:pPr>
        <w:ind w:right="-567"/>
        <w:rPr>
          <w:rFonts w:ascii="Arial" w:hAnsi="Arial" w:cs="Arial"/>
          <w:sz w:val="22"/>
        </w:rPr>
      </w:pPr>
    </w:p>
    <w:p w:rsidR="00795B5F" w:rsidRDefault="00795B5F" w:rsidP="00795B5F">
      <w:pPr>
        <w:ind w:right="-567"/>
        <w:rPr>
          <w:rFonts w:ascii="Arial" w:hAnsi="Arial" w:cs="Arial"/>
          <w:sz w:val="22"/>
        </w:rPr>
      </w:pPr>
    </w:p>
    <w:p w:rsidR="00795B5F" w:rsidRPr="006E0BA5" w:rsidRDefault="00795B5F" w:rsidP="00795B5F">
      <w:pPr>
        <w:ind w:right="-567"/>
        <w:rPr>
          <w:rFonts w:ascii="Arial" w:hAnsi="Arial" w:cs="Arial"/>
          <w:sz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795B5F" w:rsidRPr="006E0BA5" w:rsidTr="00A477C3">
        <w:trPr>
          <w:trHeight w:val="360"/>
        </w:trPr>
        <w:tc>
          <w:tcPr>
            <w:tcW w:w="4285" w:type="dxa"/>
            <w:vAlign w:val="center"/>
          </w:tcPr>
          <w:p w:rsidR="00795B5F" w:rsidRPr="006E0BA5" w:rsidRDefault="00795B5F" w:rsidP="00A477C3">
            <w:pPr>
              <w:ind w:left="34"/>
              <w:jc w:val="both"/>
              <w:rPr>
                <w:rFonts w:ascii="Arial" w:hAnsi="Arial" w:cs="Arial"/>
                <w:sz w:val="22"/>
              </w:rPr>
            </w:pPr>
            <w:r w:rsidRPr="006E0BA5">
              <w:rPr>
                <w:rFonts w:ascii="Arial" w:hAnsi="Arial" w:cs="Arial"/>
                <w:sz w:val="22"/>
              </w:rPr>
              <w:t>Vyplnené dňa:</w:t>
            </w:r>
          </w:p>
        </w:tc>
        <w:tc>
          <w:tcPr>
            <w:tcW w:w="5638" w:type="dxa"/>
            <w:shd w:val="clear" w:color="auto" w:fill="FFFF00"/>
          </w:tcPr>
          <w:p w:rsidR="00795B5F" w:rsidRPr="006E0BA5" w:rsidRDefault="00795B5F" w:rsidP="00A477C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5B5F" w:rsidRPr="006E0BA5" w:rsidRDefault="00795B5F" w:rsidP="00795B5F">
      <w:pPr>
        <w:jc w:val="both"/>
        <w:rPr>
          <w:rFonts w:ascii="Arial" w:hAnsi="Arial" w:cs="Arial"/>
          <w:sz w:val="22"/>
        </w:rPr>
      </w:pPr>
    </w:p>
    <w:p w:rsidR="00795B5F" w:rsidRPr="006E0BA5" w:rsidRDefault="00795B5F" w:rsidP="00795B5F">
      <w:pPr>
        <w:rPr>
          <w:rFonts w:ascii="Arial" w:hAnsi="Arial" w:cs="Arial"/>
          <w:sz w:val="22"/>
        </w:rPr>
      </w:pPr>
    </w:p>
    <w:p w:rsidR="00795B5F" w:rsidRDefault="00795B5F" w:rsidP="00795B5F">
      <w:pPr>
        <w:rPr>
          <w:rFonts w:ascii="Arial" w:hAnsi="Arial" w:cs="Arial"/>
          <w:sz w:val="22"/>
        </w:rPr>
      </w:pPr>
    </w:p>
    <w:p w:rsidR="00795B5F" w:rsidRPr="006E0BA5" w:rsidRDefault="00795B5F" w:rsidP="00795B5F">
      <w:pPr>
        <w:rPr>
          <w:rFonts w:ascii="Arial" w:hAnsi="Arial" w:cs="Arial"/>
          <w:sz w:val="22"/>
        </w:rPr>
      </w:pPr>
    </w:p>
    <w:p w:rsidR="00795B5F" w:rsidRPr="006E0BA5" w:rsidRDefault="00795B5F" w:rsidP="00795B5F">
      <w:pPr>
        <w:jc w:val="center"/>
        <w:rPr>
          <w:rFonts w:ascii="Arial" w:hAnsi="Arial" w:cs="Arial"/>
          <w:sz w:val="22"/>
        </w:rPr>
      </w:pPr>
      <w:r w:rsidRPr="006E0BA5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</w:t>
      </w:r>
    </w:p>
    <w:p w:rsidR="00795B5F" w:rsidRPr="006E0BA5" w:rsidRDefault="00795B5F" w:rsidP="00795B5F">
      <w:pPr>
        <w:tabs>
          <w:tab w:val="left" w:pos="360"/>
        </w:tabs>
        <w:jc w:val="both"/>
        <w:rPr>
          <w:rFonts w:ascii="Arial" w:hAnsi="Arial" w:cs="Arial"/>
          <w:sz w:val="22"/>
        </w:rPr>
      </w:pPr>
    </w:p>
    <w:p w:rsidR="00795B5F" w:rsidRDefault="00795B5F" w:rsidP="00795B5F">
      <w:pPr>
        <w:tabs>
          <w:tab w:val="left" w:pos="360"/>
        </w:tabs>
        <w:jc w:val="both"/>
        <w:rPr>
          <w:rFonts w:ascii="Arial" w:hAnsi="Arial" w:cs="Arial"/>
          <w:sz w:val="22"/>
        </w:rPr>
      </w:pPr>
    </w:p>
    <w:p w:rsidR="00795B5F" w:rsidRDefault="00795B5F" w:rsidP="00795B5F">
      <w:pPr>
        <w:tabs>
          <w:tab w:val="left" w:pos="360"/>
        </w:tabs>
        <w:jc w:val="both"/>
        <w:rPr>
          <w:rFonts w:ascii="Arial" w:hAnsi="Arial" w:cs="Arial"/>
          <w:sz w:val="22"/>
        </w:rPr>
      </w:pPr>
    </w:p>
    <w:p w:rsidR="00795B5F" w:rsidRPr="006E0BA5" w:rsidRDefault="00795B5F" w:rsidP="00795B5F">
      <w:pPr>
        <w:tabs>
          <w:tab w:val="left" w:pos="360"/>
        </w:tabs>
        <w:jc w:val="both"/>
        <w:rPr>
          <w:rFonts w:ascii="Arial" w:hAnsi="Arial" w:cs="Arial"/>
          <w:sz w:val="22"/>
        </w:rPr>
      </w:pPr>
    </w:p>
    <w:p w:rsidR="00795B5F" w:rsidRPr="006E0BA5" w:rsidRDefault="00795B5F" w:rsidP="00795B5F">
      <w:pPr>
        <w:tabs>
          <w:tab w:val="left" w:pos="360"/>
        </w:tabs>
        <w:jc w:val="both"/>
        <w:rPr>
          <w:rFonts w:ascii="Arial" w:hAnsi="Arial" w:cs="Arial"/>
          <w:sz w:val="22"/>
        </w:rPr>
      </w:pPr>
      <w:r w:rsidRPr="006E0BA5">
        <w:rPr>
          <w:rFonts w:ascii="Arial" w:hAnsi="Arial" w:cs="Arial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2FE6B" wp14:editId="7C371AEC">
                <wp:simplePos x="0" y="0"/>
                <wp:positionH relativeFrom="column">
                  <wp:posOffset>4023995</wp:posOffset>
                </wp:positionH>
                <wp:positionV relativeFrom="paragraph">
                  <wp:posOffset>29210</wp:posOffset>
                </wp:positionV>
                <wp:extent cx="2299335" cy="1184275"/>
                <wp:effectExtent l="0" t="0" r="635" b="0"/>
                <wp:wrapNone/>
                <wp:docPr id="37" name="Blok text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B5F" w:rsidRPr="006E0BA5" w:rsidRDefault="00795B5F" w:rsidP="00795B5F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E0BA5">
                              <w:rPr>
                                <w:rFonts w:ascii="Arial" w:hAnsi="Arial" w:cs="Arial"/>
                                <w:sz w:val="22"/>
                              </w:rPr>
                              <w:t>podpis a odtlačok pečiatky uchádzača meno, priezvisko štatutárneho zástupcu uchádzača oprávneného konať 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2FE6B" id="_x0000_t202" coordsize="21600,21600" o:spt="202" path="m,l,21600r21600,l21600,xe">
                <v:stroke joinstyle="miter"/>
                <v:path gradientshapeok="t" o:connecttype="rect"/>
              </v:shapetype>
              <v:shape id="Blok textu 37" o:spid="_x0000_s1026" type="#_x0000_t202" style="position:absolute;left:0;text-align:left;margin-left:316.85pt;margin-top:2.3pt;width:181.05pt;height:93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" stroked="f">
                <v:textbox>
                  <w:txbxContent>
                    <w:p w:rsidR="00795B5F" w:rsidRPr="006E0BA5" w:rsidRDefault="00795B5F" w:rsidP="00795B5F">
                      <w:pPr>
                        <w:pBdr>
                          <w:top w:val="single" w:sz="4" w:space="8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E0BA5">
                        <w:rPr>
                          <w:rFonts w:ascii="Arial" w:hAnsi="Arial" w:cs="Arial"/>
                          <w:sz w:val="22"/>
                        </w:rPr>
                        <w:t>podpis a odtlačok pečiatky uchádzača meno, priezvisko štatutárneho zástupcu uchádzača oprávneného konať 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795B5F" w:rsidRPr="006E0BA5" w:rsidRDefault="00795B5F" w:rsidP="00795B5F">
      <w:pPr>
        <w:tabs>
          <w:tab w:val="left" w:pos="360"/>
        </w:tabs>
        <w:jc w:val="both"/>
        <w:rPr>
          <w:rFonts w:ascii="Arial" w:hAnsi="Arial" w:cs="Arial"/>
          <w:sz w:val="22"/>
        </w:rPr>
      </w:pPr>
    </w:p>
    <w:p w:rsidR="00795B5F" w:rsidRPr="006E0BA5" w:rsidRDefault="00795B5F" w:rsidP="00795B5F">
      <w:pPr>
        <w:tabs>
          <w:tab w:val="left" w:pos="360"/>
        </w:tabs>
        <w:jc w:val="both"/>
        <w:rPr>
          <w:rFonts w:ascii="Arial" w:hAnsi="Arial" w:cs="Arial"/>
          <w:sz w:val="22"/>
        </w:rPr>
      </w:pPr>
    </w:p>
    <w:p w:rsidR="00795B5F" w:rsidRDefault="00795B5F" w:rsidP="00795B5F">
      <w:pPr>
        <w:rPr>
          <w:b/>
          <w:szCs w:val="32"/>
        </w:rPr>
      </w:pPr>
    </w:p>
    <w:p w:rsidR="00795B5F" w:rsidRDefault="00795B5F" w:rsidP="00795B5F">
      <w:pPr>
        <w:rPr>
          <w:b/>
          <w:szCs w:val="32"/>
        </w:rPr>
      </w:pPr>
    </w:p>
    <w:p w:rsidR="00795B5F" w:rsidRDefault="00795B5F" w:rsidP="00E213FA">
      <w:pPr>
        <w:spacing w:after="200" w:line="276" w:lineRule="auto"/>
        <w:rPr>
          <w:rFonts w:ascii="Arial" w:hAnsi="Arial" w:cs="Arial"/>
          <w:sz w:val="22"/>
        </w:rPr>
      </w:pPr>
      <w:r>
        <w:br w:type="page"/>
      </w:r>
      <w:r w:rsidRPr="00547F33">
        <w:rPr>
          <w:rFonts w:ascii="Arial" w:hAnsi="Arial" w:cs="Arial"/>
          <w:sz w:val="22"/>
        </w:rPr>
        <w:lastRenderedPageBreak/>
        <w:t>Príloha č. 4</w:t>
      </w:r>
      <w:r w:rsidR="00D277B6">
        <w:rPr>
          <w:rFonts w:ascii="Arial" w:hAnsi="Arial" w:cs="Arial"/>
          <w:sz w:val="22"/>
        </w:rPr>
        <w:t xml:space="preserve"> k</w:t>
      </w:r>
      <w:r w:rsidR="00E213FA">
        <w:rPr>
          <w:rFonts w:ascii="Arial" w:hAnsi="Arial" w:cs="Arial"/>
          <w:sz w:val="22"/>
        </w:rPr>
        <w:t> </w:t>
      </w:r>
      <w:r w:rsidR="00D277B6">
        <w:rPr>
          <w:rFonts w:ascii="Arial" w:hAnsi="Arial" w:cs="Arial"/>
          <w:sz w:val="22"/>
        </w:rPr>
        <w:t>výzve</w:t>
      </w:r>
    </w:p>
    <w:p w:rsidR="00E213FA" w:rsidRPr="006E0BA5" w:rsidRDefault="00E213FA" w:rsidP="00E213FA">
      <w:pPr>
        <w:spacing w:after="200" w:line="276" w:lineRule="auto"/>
        <w:rPr>
          <w:b/>
        </w:rPr>
      </w:pPr>
    </w:p>
    <w:p w:rsidR="00795B5F" w:rsidRPr="006E0BA5" w:rsidRDefault="00795B5F" w:rsidP="00795B5F">
      <w:pPr>
        <w:jc w:val="center"/>
        <w:rPr>
          <w:rFonts w:ascii="Arial" w:hAnsi="Arial" w:cs="Arial"/>
          <w:sz w:val="22"/>
        </w:rPr>
      </w:pPr>
      <w:r w:rsidRPr="006E0BA5">
        <w:rPr>
          <w:rFonts w:ascii="Arial" w:hAnsi="Arial" w:cs="Arial"/>
          <w:b/>
          <w:sz w:val="22"/>
        </w:rPr>
        <w:t>Zákaz  účasti vo verejnom obstarávaní</w:t>
      </w:r>
      <w:r w:rsidRPr="006E0BA5">
        <w:rPr>
          <w:rFonts w:ascii="Arial" w:hAnsi="Arial" w:cs="Arial"/>
          <w:sz w:val="22"/>
        </w:rPr>
        <w:t xml:space="preserve"> </w:t>
      </w:r>
    </w:p>
    <w:p w:rsidR="00795B5F" w:rsidRPr="006E0BA5" w:rsidRDefault="00795B5F" w:rsidP="00795B5F">
      <w:pPr>
        <w:jc w:val="center"/>
        <w:rPr>
          <w:rFonts w:ascii="Arial" w:hAnsi="Arial" w:cs="Arial"/>
          <w:sz w:val="22"/>
        </w:rPr>
      </w:pPr>
      <w:r w:rsidRPr="006E0BA5">
        <w:rPr>
          <w:rFonts w:ascii="Arial" w:hAnsi="Arial" w:cs="Arial"/>
          <w:color w:val="000000"/>
          <w:sz w:val="22"/>
        </w:rPr>
        <w:t xml:space="preserve">  podľa §32 ods.1 písm. f)  zákona</w:t>
      </w:r>
      <w:r w:rsidRPr="006E0BA5">
        <w:rPr>
          <w:rFonts w:ascii="Arial" w:hAnsi="Arial" w:cs="Arial"/>
          <w:sz w:val="22"/>
        </w:rPr>
        <w:t xml:space="preserve"> č. 343/2015 Z. z. o verejnom obstarávaní</w:t>
      </w:r>
    </w:p>
    <w:p w:rsidR="00795B5F" w:rsidRDefault="00795B5F" w:rsidP="00795B5F">
      <w:pPr>
        <w:pStyle w:val="Nadpis2"/>
        <w:jc w:val="center"/>
        <w:rPr>
          <w:rFonts w:ascii="Arial" w:hAnsi="Arial" w:cs="Arial"/>
          <w:color w:val="auto"/>
          <w:sz w:val="22"/>
          <w:szCs w:val="22"/>
        </w:rPr>
      </w:pPr>
    </w:p>
    <w:p w:rsidR="00795B5F" w:rsidRPr="006E0BA5" w:rsidRDefault="00795B5F" w:rsidP="00795B5F"/>
    <w:p w:rsidR="00795B5F" w:rsidRPr="006E0BA5" w:rsidRDefault="00795B5F" w:rsidP="00795B5F">
      <w:pPr>
        <w:pStyle w:val="Nadpis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E0BA5">
        <w:rPr>
          <w:rFonts w:ascii="Arial" w:hAnsi="Arial" w:cs="Arial"/>
          <w:b/>
          <w:color w:val="auto"/>
          <w:sz w:val="22"/>
          <w:szCs w:val="22"/>
        </w:rPr>
        <w:t>Čestné vyhlásenie uchádzača</w:t>
      </w:r>
    </w:p>
    <w:p w:rsidR="00795B5F" w:rsidRPr="006E0BA5" w:rsidRDefault="00795B5F" w:rsidP="00795B5F">
      <w:pPr>
        <w:pStyle w:val="Nadpis2"/>
        <w:jc w:val="center"/>
        <w:rPr>
          <w:rStyle w:val="Vrazn"/>
          <w:rFonts w:ascii="Arial" w:hAnsi="Arial" w:cs="Arial"/>
          <w:sz w:val="22"/>
          <w:szCs w:val="22"/>
          <w:u w:val="single"/>
        </w:rPr>
      </w:pPr>
      <w:r w:rsidRPr="006E0BA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E0BA5">
        <w:rPr>
          <w:rFonts w:ascii="Arial" w:hAnsi="Arial" w:cs="Arial"/>
          <w:color w:val="000000"/>
          <w:sz w:val="22"/>
          <w:szCs w:val="22"/>
        </w:rPr>
        <w:t xml:space="preserve">podľa §32 ods.1 písm. f)  ZVO ( nemá uložený zákaz účasti vo verejnom obstarávaní potvrdený konečným rozhodnutím v Slovenskej republiky alebo v štáte sídla, miesta podnikania  alebo  obvyklého </w:t>
      </w:r>
    </w:p>
    <w:p w:rsidR="00795B5F" w:rsidRPr="006E0BA5" w:rsidRDefault="00795B5F" w:rsidP="00795B5F">
      <w:pPr>
        <w:spacing w:after="120" w:line="276" w:lineRule="auto"/>
        <w:rPr>
          <w:rFonts w:ascii="Arial" w:hAnsi="Arial" w:cs="Arial"/>
          <w:b/>
          <w:sz w:val="22"/>
        </w:rPr>
      </w:pPr>
    </w:p>
    <w:p w:rsidR="00795B5F" w:rsidRPr="006E0BA5" w:rsidRDefault="00795B5F" w:rsidP="00795B5F">
      <w:pPr>
        <w:spacing w:after="120" w:line="276" w:lineRule="auto"/>
        <w:rPr>
          <w:rFonts w:ascii="Arial" w:hAnsi="Arial" w:cs="Arial"/>
          <w:b/>
          <w:sz w:val="22"/>
        </w:rPr>
      </w:pPr>
    </w:p>
    <w:p w:rsidR="00795B5F" w:rsidRPr="006E0BA5" w:rsidRDefault="00795B5F" w:rsidP="00795B5F">
      <w:pPr>
        <w:spacing w:before="120" w:after="120" w:line="276" w:lineRule="auto"/>
        <w:rPr>
          <w:rFonts w:ascii="Arial" w:hAnsi="Arial" w:cs="Arial"/>
          <w:sz w:val="22"/>
        </w:rPr>
      </w:pPr>
      <w:r w:rsidRPr="006E0BA5">
        <w:rPr>
          <w:rFonts w:ascii="Arial" w:hAnsi="Arial" w:cs="Arial"/>
          <w:sz w:val="22"/>
        </w:rPr>
        <w:t>Uchádzača,   meno a  priezvisko štatutárneho zástupcu uchádzača oprávneného konať v mene uchádzača</w:t>
      </w:r>
    </w:p>
    <w:p w:rsidR="00795B5F" w:rsidRPr="006E0BA5" w:rsidRDefault="00795B5F" w:rsidP="00795B5F">
      <w:pPr>
        <w:spacing w:before="120" w:after="120" w:line="276" w:lineRule="auto"/>
        <w:rPr>
          <w:rFonts w:ascii="Arial" w:hAnsi="Arial" w:cs="Arial"/>
          <w:sz w:val="22"/>
        </w:rPr>
      </w:pPr>
    </w:p>
    <w:p w:rsidR="00795B5F" w:rsidRPr="006E0BA5" w:rsidRDefault="00795B5F" w:rsidP="00795B5F">
      <w:pPr>
        <w:spacing w:before="120" w:after="120" w:line="276" w:lineRule="auto"/>
        <w:rPr>
          <w:rFonts w:ascii="Arial" w:hAnsi="Arial" w:cs="Arial"/>
          <w:sz w:val="22"/>
        </w:rPr>
      </w:pPr>
      <w:r w:rsidRPr="006E0BA5">
        <w:rPr>
          <w:rFonts w:ascii="Arial" w:hAnsi="Arial" w:cs="Arial"/>
          <w:sz w:val="22"/>
        </w:rPr>
        <w:t>.....</w:t>
      </w:r>
      <w:r w:rsidRPr="006E0BA5">
        <w:rPr>
          <w:rFonts w:ascii="Arial" w:hAnsi="Arial" w:cs="Arial"/>
          <w:iCs/>
          <w:sz w:val="22"/>
        </w:rPr>
        <w:t>...............................................................................................................................</w:t>
      </w:r>
      <w:r w:rsidRPr="006E0BA5">
        <w:rPr>
          <w:rFonts w:ascii="Arial" w:hAnsi="Arial" w:cs="Arial"/>
          <w:sz w:val="22"/>
        </w:rPr>
        <w:t xml:space="preserve"> </w:t>
      </w:r>
    </w:p>
    <w:p w:rsidR="00795B5F" w:rsidRPr="006E0BA5" w:rsidRDefault="00795B5F" w:rsidP="00795B5F">
      <w:pPr>
        <w:spacing w:before="120" w:after="120" w:line="276" w:lineRule="auto"/>
        <w:rPr>
          <w:rFonts w:ascii="Arial" w:hAnsi="Arial" w:cs="Arial"/>
          <w:bCs/>
          <w:sz w:val="22"/>
        </w:rPr>
      </w:pPr>
    </w:p>
    <w:p w:rsidR="00795B5F" w:rsidRPr="006E0BA5" w:rsidRDefault="00795B5F" w:rsidP="00795B5F">
      <w:pPr>
        <w:spacing w:before="120" w:after="120" w:line="276" w:lineRule="auto"/>
        <w:rPr>
          <w:rFonts w:ascii="Arial" w:hAnsi="Arial" w:cs="Arial"/>
          <w:bCs/>
          <w:sz w:val="22"/>
        </w:rPr>
      </w:pPr>
    </w:p>
    <w:p w:rsidR="00795B5F" w:rsidRPr="006E0BA5" w:rsidRDefault="00795B5F" w:rsidP="00795B5F">
      <w:pPr>
        <w:spacing w:before="120" w:after="120" w:line="276" w:lineRule="auto"/>
        <w:rPr>
          <w:rFonts w:ascii="Arial" w:hAnsi="Arial" w:cs="Arial"/>
          <w:sz w:val="22"/>
        </w:rPr>
      </w:pPr>
      <w:r w:rsidRPr="006E0BA5">
        <w:rPr>
          <w:rFonts w:ascii="Arial" w:hAnsi="Arial" w:cs="Arial"/>
          <w:bCs/>
          <w:sz w:val="22"/>
        </w:rPr>
        <w:t>Verejné obstarávanie</w:t>
      </w:r>
      <w:r>
        <w:rPr>
          <w:rFonts w:ascii="Arial" w:hAnsi="Arial" w:cs="Arial"/>
          <w:bCs/>
          <w:sz w:val="22"/>
        </w:rPr>
        <w:t>: „</w:t>
      </w:r>
      <w:r w:rsidRPr="006E0BA5">
        <w:rPr>
          <w:rFonts w:ascii="Arial" w:hAnsi="Arial" w:cs="Arial"/>
          <w:bCs/>
          <w:sz w:val="22"/>
        </w:rPr>
        <w:t xml:space="preserve"> </w:t>
      </w:r>
      <w:r w:rsidR="00082048" w:rsidRPr="00ED2805">
        <w:rPr>
          <w:bCs/>
        </w:rPr>
        <w:t>Rekonštrukcia objektu Robotnícky dom – III. etapa</w:t>
      </w:r>
      <w:r>
        <w:t>“</w:t>
      </w:r>
    </w:p>
    <w:p w:rsidR="00795B5F" w:rsidRPr="006E0BA5" w:rsidRDefault="00795B5F" w:rsidP="00795B5F">
      <w:pPr>
        <w:spacing w:before="120" w:after="120" w:line="276" w:lineRule="auto"/>
        <w:rPr>
          <w:rFonts w:ascii="Arial" w:hAnsi="Arial" w:cs="Arial"/>
          <w:b/>
          <w:bCs/>
          <w:sz w:val="22"/>
        </w:rPr>
      </w:pPr>
    </w:p>
    <w:p w:rsidR="00795B5F" w:rsidRPr="006E0BA5" w:rsidRDefault="00795B5F" w:rsidP="00795B5F">
      <w:pPr>
        <w:spacing w:after="120"/>
        <w:jc w:val="center"/>
        <w:rPr>
          <w:rFonts w:ascii="Arial" w:hAnsi="Arial" w:cs="Arial"/>
          <w:b/>
          <w:iCs/>
          <w:sz w:val="22"/>
        </w:rPr>
      </w:pPr>
      <w:r w:rsidRPr="006E0BA5">
        <w:rPr>
          <w:rFonts w:ascii="Arial" w:hAnsi="Arial" w:cs="Arial"/>
          <w:b/>
          <w:bCs/>
          <w:sz w:val="22"/>
        </w:rPr>
        <w:t>čestne vyhlasujem</w:t>
      </w:r>
      <w:r w:rsidRPr="006E0BA5">
        <w:rPr>
          <w:rFonts w:ascii="Arial" w:hAnsi="Arial" w:cs="Arial"/>
          <w:b/>
          <w:iCs/>
          <w:sz w:val="22"/>
        </w:rPr>
        <w:t>, že</w:t>
      </w:r>
    </w:p>
    <w:p w:rsidR="00795B5F" w:rsidRPr="006E0BA5" w:rsidRDefault="00795B5F" w:rsidP="00795B5F">
      <w:pPr>
        <w:spacing w:after="120"/>
        <w:jc w:val="center"/>
        <w:rPr>
          <w:rFonts w:ascii="Arial" w:hAnsi="Arial" w:cs="Arial"/>
          <w:b/>
          <w:iCs/>
          <w:sz w:val="22"/>
        </w:rPr>
      </w:pPr>
      <w:r w:rsidRPr="006E0BA5">
        <w:rPr>
          <w:rFonts w:ascii="Arial" w:hAnsi="Arial" w:cs="Arial"/>
          <w:color w:val="000000"/>
          <w:sz w:val="22"/>
        </w:rPr>
        <w:t xml:space="preserve">  nemám uložený zákaz účasti vo verejnom obstarávaní potvrdený konečným rozhodnutím v Slovenskej republiky alebo v štáte sídla, miesta podnikania  alebo  obvyklého pobytu</w:t>
      </w:r>
    </w:p>
    <w:p w:rsidR="00795B5F" w:rsidRPr="006E0BA5" w:rsidRDefault="00795B5F" w:rsidP="00795B5F">
      <w:pPr>
        <w:pStyle w:val="Odsekzoznamu"/>
        <w:ind w:left="714"/>
        <w:jc w:val="both"/>
        <w:rPr>
          <w:rFonts w:ascii="Arial" w:hAnsi="Arial" w:cs="Arial"/>
        </w:rPr>
      </w:pPr>
    </w:p>
    <w:p w:rsidR="00795B5F" w:rsidRPr="006E0BA5" w:rsidRDefault="00795B5F" w:rsidP="00795B5F">
      <w:pPr>
        <w:pStyle w:val="Odsekzoznamu"/>
        <w:ind w:left="714"/>
        <w:jc w:val="both"/>
        <w:rPr>
          <w:rFonts w:ascii="Arial" w:hAnsi="Arial" w:cs="Arial"/>
        </w:rPr>
      </w:pPr>
    </w:p>
    <w:p w:rsidR="00795B5F" w:rsidRPr="006E0BA5" w:rsidRDefault="00795B5F" w:rsidP="00795B5F">
      <w:pPr>
        <w:pStyle w:val="Odsekzoznamu"/>
        <w:ind w:left="714"/>
        <w:jc w:val="both"/>
        <w:rPr>
          <w:rFonts w:ascii="Arial" w:hAnsi="Arial" w:cs="Arial"/>
        </w:rPr>
      </w:pPr>
    </w:p>
    <w:p w:rsidR="00795B5F" w:rsidRPr="006E0BA5" w:rsidRDefault="00795B5F" w:rsidP="00795B5F">
      <w:pPr>
        <w:pStyle w:val="Odsekzoznamu"/>
        <w:ind w:left="714"/>
        <w:jc w:val="both"/>
        <w:rPr>
          <w:rFonts w:ascii="Arial" w:hAnsi="Arial" w:cs="Arial"/>
        </w:rPr>
      </w:pPr>
    </w:p>
    <w:p w:rsidR="00795B5F" w:rsidRPr="006E0BA5" w:rsidRDefault="00795B5F" w:rsidP="00795B5F">
      <w:pPr>
        <w:pStyle w:val="Odsekzoznamu"/>
        <w:ind w:left="714"/>
        <w:jc w:val="both"/>
        <w:rPr>
          <w:rFonts w:ascii="Arial" w:hAnsi="Arial" w:cs="Arial"/>
        </w:rPr>
      </w:pPr>
    </w:p>
    <w:p w:rsidR="00795B5F" w:rsidRPr="006E0BA5" w:rsidRDefault="00795B5F" w:rsidP="00795B5F">
      <w:pPr>
        <w:pStyle w:val="Odsekzoznamu"/>
        <w:ind w:left="714"/>
        <w:jc w:val="both"/>
        <w:rPr>
          <w:rFonts w:ascii="Arial" w:hAnsi="Arial" w:cs="Arial"/>
        </w:rPr>
      </w:pPr>
    </w:p>
    <w:p w:rsidR="00795B5F" w:rsidRPr="006E0BA5" w:rsidRDefault="00795B5F" w:rsidP="00795B5F">
      <w:pPr>
        <w:jc w:val="both"/>
        <w:rPr>
          <w:rFonts w:ascii="Arial" w:hAnsi="Arial" w:cs="Arial"/>
          <w:sz w:val="22"/>
        </w:rPr>
      </w:pPr>
      <w:r w:rsidRPr="006E0BA5">
        <w:rPr>
          <w:rFonts w:ascii="Arial" w:hAnsi="Arial" w:cs="Arial"/>
          <w:bCs/>
          <w:iCs/>
          <w:sz w:val="22"/>
        </w:rPr>
        <w:t>Meno a priezvisko, titul: .............................................</w:t>
      </w:r>
    </w:p>
    <w:p w:rsidR="00795B5F" w:rsidRPr="006E0BA5" w:rsidRDefault="00795B5F" w:rsidP="00795B5F">
      <w:pPr>
        <w:jc w:val="both"/>
        <w:rPr>
          <w:rFonts w:ascii="Arial" w:hAnsi="Arial" w:cs="Arial"/>
          <w:bCs/>
          <w:iCs/>
          <w:sz w:val="22"/>
        </w:rPr>
      </w:pPr>
    </w:p>
    <w:p w:rsidR="00795B5F" w:rsidRPr="006E0BA5" w:rsidRDefault="00795B5F" w:rsidP="00795B5F">
      <w:pPr>
        <w:jc w:val="both"/>
        <w:rPr>
          <w:rFonts w:ascii="Arial" w:hAnsi="Arial" w:cs="Arial"/>
          <w:bCs/>
          <w:iCs/>
          <w:sz w:val="22"/>
        </w:rPr>
      </w:pPr>
    </w:p>
    <w:p w:rsidR="00795B5F" w:rsidRPr="006E0BA5" w:rsidRDefault="00795B5F" w:rsidP="00795B5F">
      <w:pPr>
        <w:jc w:val="both"/>
        <w:rPr>
          <w:rFonts w:ascii="Arial" w:hAnsi="Arial" w:cs="Arial"/>
          <w:sz w:val="22"/>
        </w:rPr>
      </w:pPr>
      <w:r w:rsidRPr="006E0BA5">
        <w:rPr>
          <w:rFonts w:ascii="Arial" w:hAnsi="Arial" w:cs="Arial"/>
          <w:bCs/>
          <w:iCs/>
          <w:sz w:val="22"/>
        </w:rPr>
        <w:t>Funkcia: .......................................................................</w:t>
      </w:r>
    </w:p>
    <w:p w:rsidR="00795B5F" w:rsidRPr="006E0BA5" w:rsidRDefault="00795B5F" w:rsidP="00795B5F">
      <w:pPr>
        <w:jc w:val="both"/>
        <w:rPr>
          <w:rFonts w:ascii="Arial" w:hAnsi="Arial" w:cs="Arial"/>
          <w:bCs/>
          <w:iCs/>
          <w:sz w:val="22"/>
        </w:rPr>
      </w:pPr>
    </w:p>
    <w:p w:rsidR="00795B5F" w:rsidRPr="006E0BA5" w:rsidRDefault="00795B5F" w:rsidP="00795B5F">
      <w:pPr>
        <w:jc w:val="both"/>
        <w:rPr>
          <w:rFonts w:ascii="Arial" w:hAnsi="Arial" w:cs="Arial"/>
          <w:bCs/>
          <w:iCs/>
          <w:sz w:val="22"/>
        </w:rPr>
      </w:pPr>
    </w:p>
    <w:p w:rsidR="00795B5F" w:rsidRPr="006E0BA5" w:rsidRDefault="00795B5F" w:rsidP="00795B5F">
      <w:pPr>
        <w:jc w:val="both"/>
        <w:rPr>
          <w:rFonts w:ascii="Arial" w:hAnsi="Arial" w:cs="Arial"/>
          <w:sz w:val="22"/>
        </w:rPr>
      </w:pPr>
      <w:r w:rsidRPr="006E0BA5">
        <w:rPr>
          <w:rFonts w:ascii="Arial" w:hAnsi="Arial" w:cs="Arial"/>
          <w:bCs/>
          <w:iCs/>
          <w:sz w:val="22"/>
        </w:rPr>
        <w:t>Podpis: ........................................................................</w:t>
      </w:r>
    </w:p>
    <w:p w:rsidR="00795B5F" w:rsidRPr="006E0BA5" w:rsidRDefault="00795B5F" w:rsidP="00795B5F">
      <w:pPr>
        <w:rPr>
          <w:rFonts w:ascii="Arial" w:hAnsi="Arial" w:cs="Arial"/>
          <w:sz w:val="22"/>
        </w:rPr>
      </w:pPr>
    </w:p>
    <w:p w:rsidR="00795B5F" w:rsidRDefault="00795B5F"/>
    <w:p w:rsidR="00D277B6" w:rsidRDefault="00D277B6"/>
    <w:p w:rsidR="00D277B6" w:rsidRDefault="00D277B6"/>
    <w:p w:rsidR="00D277B6" w:rsidRDefault="00D277B6"/>
    <w:p w:rsidR="00082048" w:rsidRDefault="00082048"/>
    <w:p w:rsidR="00082048" w:rsidRDefault="00082048"/>
    <w:p w:rsidR="00D277B6" w:rsidRDefault="00D277B6"/>
    <w:p w:rsidR="00D277B6" w:rsidRDefault="00D277B6">
      <w:r>
        <w:t>Príloha č.5 k</w:t>
      </w:r>
      <w:r w:rsidR="00E213FA">
        <w:t> </w:t>
      </w:r>
      <w:r>
        <w:t>výzve</w:t>
      </w:r>
    </w:p>
    <w:p w:rsidR="00E213FA" w:rsidRDefault="00E213FA"/>
    <w:p w:rsidR="00E213FA" w:rsidRDefault="00E213FA"/>
    <w:p w:rsidR="00D277B6" w:rsidRDefault="00D277B6"/>
    <w:p w:rsidR="00D277B6" w:rsidRDefault="00D277B6" w:rsidP="00D27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 E S T N É  V Y H L Á S E N I E</w:t>
      </w:r>
    </w:p>
    <w:p w:rsidR="00D277B6" w:rsidRDefault="00D277B6" w:rsidP="00D277B6">
      <w:pPr>
        <w:jc w:val="center"/>
        <w:rPr>
          <w:b/>
          <w:bCs/>
          <w:sz w:val="28"/>
          <w:szCs w:val="28"/>
        </w:rPr>
      </w:pPr>
    </w:p>
    <w:p w:rsidR="00D277B6" w:rsidRDefault="00D277B6" w:rsidP="00D27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neprítomnosti konfliktu záujmov</w:t>
      </w:r>
    </w:p>
    <w:p w:rsidR="00D277B6" w:rsidRDefault="00D277B6" w:rsidP="00D277B6">
      <w:pPr>
        <w:jc w:val="center"/>
        <w:rPr>
          <w:b/>
          <w:bCs/>
          <w:sz w:val="28"/>
          <w:szCs w:val="28"/>
        </w:rPr>
      </w:pPr>
    </w:p>
    <w:p w:rsidR="00D277B6" w:rsidRDefault="00D277B6" w:rsidP="00D277B6">
      <w:pPr>
        <w:jc w:val="center"/>
        <w:rPr>
          <w:b/>
          <w:bCs/>
          <w:sz w:val="28"/>
          <w:szCs w:val="28"/>
        </w:rPr>
      </w:pPr>
    </w:p>
    <w:p w:rsidR="00D277B6" w:rsidRDefault="00D277B6" w:rsidP="00D277B6">
      <w:pPr>
        <w:rPr>
          <w:b/>
        </w:rPr>
      </w:pPr>
      <w:r>
        <w:rPr>
          <w:b/>
        </w:rPr>
        <w:t xml:space="preserve">Predmet obstarávania: </w:t>
      </w:r>
      <w:r w:rsidR="00082048" w:rsidRPr="00ED2805">
        <w:rPr>
          <w:bCs/>
        </w:rPr>
        <w:t>Rekonštrukcia objektu Robotnícky dom – III. etapa</w:t>
      </w:r>
      <w:r w:rsidR="00424570">
        <w:t>“</w:t>
      </w:r>
    </w:p>
    <w:p w:rsidR="00D277B6" w:rsidRDefault="00D277B6" w:rsidP="00D277B6">
      <w:pPr>
        <w:jc w:val="both"/>
        <w:rPr>
          <w:b/>
          <w:bCs/>
        </w:rPr>
      </w:pPr>
    </w:p>
    <w:p w:rsidR="00D277B6" w:rsidRDefault="00D277B6" w:rsidP="00D277B6">
      <w:pPr>
        <w:spacing w:line="360" w:lineRule="auto"/>
        <w:jc w:val="both"/>
      </w:pPr>
    </w:p>
    <w:p w:rsidR="00D277B6" w:rsidRDefault="00D277B6" w:rsidP="00D277B6">
      <w:pPr>
        <w:spacing w:line="360" w:lineRule="auto"/>
        <w:jc w:val="both"/>
      </w:pPr>
    </w:p>
    <w:p w:rsidR="00D277B6" w:rsidRDefault="00D277B6" w:rsidP="00D277B6">
      <w:pPr>
        <w:spacing w:line="360" w:lineRule="auto"/>
        <w:jc w:val="both"/>
        <w:rPr>
          <w:bCs/>
        </w:rPr>
      </w:pPr>
      <w:r>
        <w:t>Uchádzač ............................(Obchodné meno a sídlo), zastúpený ............................................</w:t>
      </w:r>
    </w:p>
    <w:p w:rsidR="00D277B6" w:rsidRDefault="00D277B6" w:rsidP="00D277B6">
      <w:pPr>
        <w:autoSpaceDE w:val="0"/>
        <w:autoSpaceDN w:val="0"/>
        <w:adjustRightInd w:val="0"/>
        <w:spacing w:line="360" w:lineRule="auto"/>
        <w:jc w:val="both"/>
      </w:pPr>
    </w:p>
    <w:p w:rsidR="00D277B6" w:rsidRDefault="00D277B6" w:rsidP="00D277B6">
      <w:pPr>
        <w:keepNext/>
        <w:keepLines/>
        <w:jc w:val="both"/>
        <w:rPr>
          <w:bCs/>
        </w:rPr>
      </w:pPr>
      <w:r>
        <w:t xml:space="preserve">týmto </w:t>
      </w:r>
      <w:r>
        <w:rPr>
          <w:bCs/>
        </w:rPr>
        <w:t>čestne vyhlasujem, že v súvislosti s uvedeným postupom zadávania zákazky:</w:t>
      </w:r>
    </w:p>
    <w:p w:rsidR="00D277B6" w:rsidRDefault="00D277B6" w:rsidP="00D277B6">
      <w:pPr>
        <w:keepNext/>
        <w:keepLines/>
        <w:numPr>
          <w:ilvl w:val="0"/>
          <w:numId w:val="12"/>
        </w:numPr>
        <w:jc w:val="both"/>
        <w:rPr>
          <w:bCs/>
        </w:rPr>
      </w:pPr>
      <w:r>
        <w:rPr>
          <w:bCs/>
        </w:rPr>
        <w:t xml:space="preserve">nevyvíjal som a nebudem vyvíjať voči žiadnej osobe na strane verejného obstarávateľa, ktorá je alebo by mohla byť zainteresovaná v zmysle ustanovení § 23 ods. 3 zákona č. 343/2015 </w:t>
      </w:r>
      <w:proofErr w:type="spellStart"/>
      <w:r>
        <w:rPr>
          <w:bCs/>
        </w:rPr>
        <w:t>Z.z</w:t>
      </w:r>
      <w:proofErr w:type="spellEnd"/>
      <w:r>
        <w:rPr>
          <w:bCs/>
        </w:rPr>
        <w:t>. o verejnom obstarávaní a o zmene a doplnení niektorých zákonov v platnom znení (</w:t>
      </w:r>
      <w:r>
        <w:rPr>
          <w:b/>
          <w:bCs/>
        </w:rPr>
        <w:t>„zainteresovaná osoba</w:t>
      </w:r>
      <w:r>
        <w:rPr>
          <w:bCs/>
        </w:rPr>
        <w:t>“) akékoľvek aktivity, ktoré vy mohli viesť k zvýhodneniu nášho postavenia vo verejnej súťaži,</w:t>
      </w:r>
    </w:p>
    <w:p w:rsidR="00D277B6" w:rsidRDefault="00D277B6" w:rsidP="00D277B6">
      <w:pPr>
        <w:keepNext/>
        <w:keepLines/>
        <w:numPr>
          <w:ilvl w:val="0"/>
          <w:numId w:val="12"/>
        </w:numPr>
        <w:jc w:val="both"/>
        <w:rPr>
          <w:bCs/>
        </w:rPr>
      </w:pPr>
      <w:r>
        <w:rPr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:rsidR="00D277B6" w:rsidRDefault="00D277B6" w:rsidP="00D277B6">
      <w:pPr>
        <w:keepNext/>
        <w:keepLines/>
        <w:numPr>
          <w:ilvl w:val="0"/>
          <w:numId w:val="12"/>
        </w:numPr>
        <w:jc w:val="both"/>
        <w:rPr>
          <w:bCs/>
        </w:rPr>
      </w:pPr>
      <w:r>
        <w:rPr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D277B6" w:rsidRDefault="00D277B6" w:rsidP="00D277B6">
      <w:pPr>
        <w:keepNext/>
        <w:keepLines/>
        <w:numPr>
          <w:ilvl w:val="0"/>
          <w:numId w:val="12"/>
        </w:numPr>
        <w:jc w:val="both"/>
        <w:rPr>
          <w:bCs/>
        </w:rPr>
      </w:pPr>
      <w:r>
        <w:rPr>
          <w:bCs/>
        </w:rPr>
        <w:t>poskytnem verejnému obstarávateľovi v postupe tohto verejného obstarávania presné, pravdivé a úplné informácie.</w:t>
      </w:r>
    </w:p>
    <w:p w:rsidR="00D277B6" w:rsidRDefault="00D277B6" w:rsidP="00D277B6">
      <w:pPr>
        <w:keepNext/>
        <w:keepLines/>
        <w:jc w:val="both"/>
        <w:rPr>
          <w:bCs/>
        </w:rPr>
      </w:pPr>
      <w:r>
        <w:rPr>
          <w:bCs/>
        </w:rPr>
        <w:t xml:space="preserve"> </w:t>
      </w:r>
    </w:p>
    <w:p w:rsidR="00D277B6" w:rsidRDefault="00D277B6" w:rsidP="00D277B6">
      <w:pPr>
        <w:jc w:val="both"/>
      </w:pPr>
    </w:p>
    <w:p w:rsidR="00D277B6" w:rsidRDefault="00D277B6" w:rsidP="00D277B6">
      <w:pPr>
        <w:jc w:val="both"/>
      </w:pPr>
    </w:p>
    <w:p w:rsidR="00D277B6" w:rsidRDefault="00D277B6" w:rsidP="00D277B6"/>
    <w:p w:rsidR="00D277B6" w:rsidRDefault="00D277B6" w:rsidP="00D277B6">
      <w:r>
        <w:t>V ............................, dňa .....................</w:t>
      </w:r>
    </w:p>
    <w:p w:rsidR="00D277B6" w:rsidRDefault="00D277B6" w:rsidP="00D277B6"/>
    <w:p w:rsidR="00D277B6" w:rsidRDefault="00D277B6" w:rsidP="00D277B6"/>
    <w:p w:rsidR="00D277B6" w:rsidRDefault="00D277B6" w:rsidP="00D277B6">
      <w:pPr>
        <w:jc w:val="both"/>
        <w:rPr>
          <w:rStyle w:val="ra"/>
        </w:rPr>
      </w:pPr>
    </w:p>
    <w:p w:rsidR="00D277B6" w:rsidRDefault="00D277B6" w:rsidP="00D277B6">
      <w:pPr>
        <w:ind w:left="4956"/>
        <w:rPr>
          <w:rStyle w:val="ra"/>
        </w:rPr>
      </w:pPr>
      <w:r>
        <w:rPr>
          <w:rStyle w:val="ra"/>
        </w:rPr>
        <w:t xml:space="preserve">           .............................................................</w:t>
      </w:r>
    </w:p>
    <w:p w:rsidR="00D277B6" w:rsidRDefault="00D277B6" w:rsidP="00D277B6">
      <w:pPr>
        <w:ind w:left="4956"/>
      </w:pPr>
      <w:r>
        <w:t xml:space="preserve">       podpis a pečiatka uchádzač </w:t>
      </w:r>
    </w:p>
    <w:p w:rsidR="00D277B6" w:rsidRDefault="00D277B6" w:rsidP="00D277B6">
      <w:pPr>
        <w:rPr>
          <w:b/>
        </w:rPr>
      </w:pPr>
      <w:r>
        <w:t xml:space="preserve">         (v súlade so zápisom v obchodnom registri, resp. v živnostenskom registri)</w:t>
      </w:r>
    </w:p>
    <w:p w:rsidR="00D277B6" w:rsidRDefault="00D277B6" w:rsidP="00D277B6">
      <w:pPr>
        <w:rPr>
          <w:b/>
        </w:rPr>
      </w:pPr>
    </w:p>
    <w:p w:rsidR="00D277B6" w:rsidRDefault="00D277B6" w:rsidP="00D277B6">
      <w:pPr>
        <w:rPr>
          <w:b/>
        </w:rPr>
      </w:pPr>
    </w:p>
    <w:p w:rsidR="00D277B6" w:rsidRDefault="00D277B6" w:rsidP="00D277B6">
      <w:pPr>
        <w:rPr>
          <w:b/>
        </w:rPr>
      </w:pPr>
    </w:p>
    <w:p w:rsidR="00D277B6" w:rsidRDefault="00D277B6"/>
    <w:sectPr w:rsidR="00D277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2928" w:rsidRDefault="000F2928" w:rsidP="00492B1F">
      <w:r>
        <w:separator/>
      </w:r>
    </w:p>
  </w:endnote>
  <w:endnote w:type="continuationSeparator" w:id="0">
    <w:p w:rsidR="000F2928" w:rsidRDefault="000F2928" w:rsidP="004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8177856"/>
      <w:docPartObj>
        <w:docPartGallery w:val="Page Numbers (Bottom of Page)"/>
        <w:docPartUnique/>
      </w:docPartObj>
    </w:sdtPr>
    <w:sdtEndPr/>
    <w:sdtContent>
      <w:p w:rsidR="00492B1F" w:rsidRDefault="00492B1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D67">
          <w:rPr>
            <w:noProof/>
          </w:rPr>
          <w:t>6</w:t>
        </w:r>
        <w:r>
          <w:fldChar w:fldCharType="end"/>
        </w:r>
        <w:r>
          <w:t>/</w:t>
        </w:r>
        <w:r w:rsidR="00424570">
          <w:t>6</w:t>
        </w:r>
      </w:p>
    </w:sdtContent>
  </w:sdt>
  <w:p w:rsidR="00492B1F" w:rsidRDefault="00492B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2928" w:rsidRDefault="000F2928" w:rsidP="00492B1F">
      <w:r>
        <w:separator/>
      </w:r>
    </w:p>
  </w:footnote>
  <w:footnote w:type="continuationSeparator" w:id="0">
    <w:p w:rsidR="000F2928" w:rsidRDefault="000F2928" w:rsidP="0049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824"/>
    <w:multiLevelType w:val="hybridMultilevel"/>
    <w:tmpl w:val="81421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5313E"/>
    <w:multiLevelType w:val="hybridMultilevel"/>
    <w:tmpl w:val="EE88591A"/>
    <w:lvl w:ilvl="0" w:tplc="6DE66E6E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016D2"/>
    <w:multiLevelType w:val="multilevel"/>
    <w:tmpl w:val="4CC20A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5D2B"/>
    <w:multiLevelType w:val="hybridMultilevel"/>
    <w:tmpl w:val="0790586E"/>
    <w:lvl w:ilvl="0" w:tplc="041B000F">
      <w:start w:val="12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3536"/>
    <w:multiLevelType w:val="multilevel"/>
    <w:tmpl w:val="2D4C3F5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6" w15:restartNumberingAfterBreak="0">
    <w:nsid w:val="351B13D7"/>
    <w:multiLevelType w:val="hybridMultilevel"/>
    <w:tmpl w:val="A4CCAC0E"/>
    <w:lvl w:ilvl="0" w:tplc="BC72F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408C0"/>
    <w:multiLevelType w:val="hybridMultilevel"/>
    <w:tmpl w:val="2CFE7966"/>
    <w:lvl w:ilvl="0" w:tplc="E42CFA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86504"/>
    <w:multiLevelType w:val="hybridMultilevel"/>
    <w:tmpl w:val="C4EE8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C53C9"/>
    <w:multiLevelType w:val="hybridMultilevel"/>
    <w:tmpl w:val="31608B4C"/>
    <w:lvl w:ilvl="0" w:tplc="E4E486CE">
      <w:start w:val="10"/>
      <w:numFmt w:val="decimal"/>
      <w:lvlText w:val="%1."/>
      <w:lvlJc w:val="left"/>
      <w:pPr>
        <w:tabs>
          <w:tab w:val="num" w:pos="786"/>
        </w:tabs>
        <w:ind w:left="426" w:firstLine="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305B6"/>
    <w:multiLevelType w:val="hybridMultilevel"/>
    <w:tmpl w:val="624EE73C"/>
    <w:lvl w:ilvl="0" w:tplc="67E8A49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>
      <w:start w:val="1"/>
      <w:numFmt w:val="decimal"/>
      <w:lvlText w:val="%4."/>
      <w:lvlJc w:val="left"/>
      <w:pPr>
        <w:ind w:left="3731" w:hanging="360"/>
      </w:pPr>
    </w:lvl>
    <w:lvl w:ilvl="4" w:tplc="041B0019">
      <w:start w:val="1"/>
      <w:numFmt w:val="lowerLetter"/>
      <w:lvlText w:val="%5."/>
      <w:lvlJc w:val="left"/>
      <w:pPr>
        <w:ind w:left="4451" w:hanging="360"/>
      </w:pPr>
    </w:lvl>
    <w:lvl w:ilvl="5" w:tplc="041B001B">
      <w:start w:val="1"/>
      <w:numFmt w:val="lowerRoman"/>
      <w:lvlText w:val="%6."/>
      <w:lvlJc w:val="right"/>
      <w:pPr>
        <w:ind w:left="5171" w:hanging="180"/>
      </w:pPr>
    </w:lvl>
    <w:lvl w:ilvl="6" w:tplc="041B000F">
      <w:start w:val="1"/>
      <w:numFmt w:val="decimal"/>
      <w:lvlText w:val="%7."/>
      <w:lvlJc w:val="left"/>
      <w:pPr>
        <w:ind w:left="5891" w:hanging="360"/>
      </w:pPr>
    </w:lvl>
    <w:lvl w:ilvl="7" w:tplc="041B0019">
      <w:start w:val="1"/>
      <w:numFmt w:val="lowerLetter"/>
      <w:lvlText w:val="%8."/>
      <w:lvlJc w:val="left"/>
      <w:pPr>
        <w:ind w:left="6611" w:hanging="360"/>
      </w:pPr>
    </w:lvl>
    <w:lvl w:ilvl="8" w:tplc="041B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74581507"/>
    <w:multiLevelType w:val="hybridMultilevel"/>
    <w:tmpl w:val="37D655BA"/>
    <w:lvl w:ilvl="0" w:tplc="041B000F">
      <w:start w:val="9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92"/>
    <w:rsid w:val="0003052D"/>
    <w:rsid w:val="000643A4"/>
    <w:rsid w:val="00082048"/>
    <w:rsid w:val="000F2928"/>
    <w:rsid w:val="001C4594"/>
    <w:rsid w:val="00203911"/>
    <w:rsid w:val="00241808"/>
    <w:rsid w:val="00307692"/>
    <w:rsid w:val="00356578"/>
    <w:rsid w:val="00357A7B"/>
    <w:rsid w:val="00371569"/>
    <w:rsid w:val="00396A05"/>
    <w:rsid w:val="003C1D52"/>
    <w:rsid w:val="003F36A1"/>
    <w:rsid w:val="00424570"/>
    <w:rsid w:val="00477BE3"/>
    <w:rsid w:val="00492B1F"/>
    <w:rsid w:val="004A1954"/>
    <w:rsid w:val="004A5DF4"/>
    <w:rsid w:val="004D58E4"/>
    <w:rsid w:val="004E71E8"/>
    <w:rsid w:val="004F258C"/>
    <w:rsid w:val="00513B83"/>
    <w:rsid w:val="00547F33"/>
    <w:rsid w:val="005A3E48"/>
    <w:rsid w:val="005B5314"/>
    <w:rsid w:val="005F52D5"/>
    <w:rsid w:val="00605153"/>
    <w:rsid w:val="00762A9B"/>
    <w:rsid w:val="00795B5F"/>
    <w:rsid w:val="00816105"/>
    <w:rsid w:val="00850F09"/>
    <w:rsid w:val="00957EB4"/>
    <w:rsid w:val="0098250D"/>
    <w:rsid w:val="009A5908"/>
    <w:rsid w:val="009B3E7F"/>
    <w:rsid w:val="00B44D67"/>
    <w:rsid w:val="00C10C19"/>
    <w:rsid w:val="00C40E75"/>
    <w:rsid w:val="00D277B6"/>
    <w:rsid w:val="00DB1F23"/>
    <w:rsid w:val="00E213FA"/>
    <w:rsid w:val="00E4550E"/>
    <w:rsid w:val="00EB70AB"/>
    <w:rsid w:val="00ED2805"/>
    <w:rsid w:val="00F92460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170A3-F1C7-4E18-92C9-72F04606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95B5F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7692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307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1F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F23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92B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2B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92B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2B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492B1F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9"/>
    <w:rsid w:val="00795B5F"/>
    <w:rPr>
      <w:rFonts w:ascii="Cambria" w:eastAsia="Times New Roman" w:hAnsi="Cambria" w:cs="Times New Roman"/>
      <w:color w:val="365F91"/>
      <w:sz w:val="26"/>
      <w:szCs w:val="26"/>
    </w:rPr>
  </w:style>
  <w:style w:type="character" w:styleId="Vrazn">
    <w:name w:val="Strong"/>
    <w:uiPriority w:val="22"/>
    <w:qFormat/>
    <w:rsid w:val="00795B5F"/>
    <w:rPr>
      <w:b/>
      <w:bCs/>
    </w:rPr>
  </w:style>
  <w:style w:type="character" w:customStyle="1" w:styleId="ra">
    <w:name w:val="ra"/>
    <w:basedOn w:val="Predvolenpsmoodseku"/>
    <w:rsid w:val="00D277B6"/>
  </w:style>
  <w:style w:type="paragraph" w:styleId="Zkladntext">
    <w:name w:val="Body Text"/>
    <w:basedOn w:val="Normlny"/>
    <w:link w:val="ZkladntextChar"/>
    <w:uiPriority w:val="99"/>
    <w:unhideWhenUsed/>
    <w:rsid w:val="00ED2805"/>
    <w:pPr>
      <w:spacing w:after="120" w:line="259" w:lineRule="auto"/>
    </w:pPr>
    <w:rPr>
      <w:rFonts w:eastAsiaTheme="minorHAnsi" w:cstheme="minorBidi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D2805"/>
    <w:rPr>
      <w:rFonts w:ascii="Times New Roman" w:hAnsi="Times New Roman"/>
      <w:sz w:val="24"/>
    </w:rPr>
  </w:style>
  <w:style w:type="character" w:customStyle="1" w:styleId="green1">
    <w:name w:val="green1"/>
    <w:rsid w:val="00ED2805"/>
    <w:rPr>
      <w:color w:val="759F4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eko2</dc:creator>
  <cp:keywords/>
  <dc:description/>
  <cp:lastModifiedBy>Vargova Ingrid</cp:lastModifiedBy>
  <cp:revision>2</cp:revision>
  <cp:lastPrinted>2019-08-28T06:22:00Z</cp:lastPrinted>
  <dcterms:created xsi:type="dcterms:W3CDTF">2020-05-26T09:53:00Z</dcterms:created>
  <dcterms:modified xsi:type="dcterms:W3CDTF">2020-05-26T09:53:00Z</dcterms:modified>
</cp:coreProperties>
</file>